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FF0AA" w14:textId="77777777" w:rsidR="007544FD" w:rsidRPr="00E17EBC" w:rsidRDefault="007544FD" w:rsidP="007544FD">
      <w:pPr>
        <w:jc w:val="center"/>
        <w:rPr>
          <w:rFonts w:cs="Arial"/>
          <w:b/>
          <w:sz w:val="28"/>
          <w:szCs w:val="28"/>
          <w:u w:val="single"/>
        </w:rPr>
      </w:pPr>
      <w:r w:rsidRPr="00E17EBC">
        <w:rPr>
          <w:rFonts w:cs="Arial"/>
          <w:b/>
          <w:sz w:val="28"/>
          <w:szCs w:val="28"/>
          <w:u w:val="single"/>
        </w:rPr>
        <w:t>Development Safety Update Report</w:t>
      </w:r>
      <w:r>
        <w:rPr>
          <w:rFonts w:cs="Arial"/>
          <w:b/>
          <w:sz w:val="28"/>
          <w:szCs w:val="28"/>
          <w:u w:val="single"/>
        </w:rPr>
        <w:t xml:space="preserve"> (DSUR)</w:t>
      </w:r>
    </w:p>
    <w:p w14:paraId="5BC07BA7" w14:textId="77777777" w:rsidR="007544FD" w:rsidRPr="00E17EBC" w:rsidRDefault="007544FD" w:rsidP="007544FD">
      <w:pPr>
        <w:rPr>
          <w:rFonts w:cs="Arial"/>
        </w:rPr>
      </w:pPr>
    </w:p>
    <w:p w14:paraId="0254A3F7" w14:textId="77777777" w:rsidR="007544FD" w:rsidRPr="00E17EBC" w:rsidRDefault="007544FD" w:rsidP="007544FD">
      <w:pPr>
        <w:rPr>
          <w:rFonts w:cs="Arial"/>
        </w:rPr>
      </w:pPr>
    </w:p>
    <w:p w14:paraId="0422FC99" w14:textId="77777777" w:rsidR="007544FD" w:rsidRPr="00E17EBC" w:rsidRDefault="007544FD" w:rsidP="007544FD">
      <w:pPr>
        <w:autoSpaceDE w:val="0"/>
        <w:autoSpaceDN w:val="0"/>
        <w:adjustRightInd w:val="0"/>
        <w:rPr>
          <w:rFonts w:cs="Arial"/>
          <w:sz w:val="28"/>
          <w:szCs w:val="28"/>
        </w:rPr>
      </w:pP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954"/>
      </w:tblGrid>
      <w:tr w:rsidR="007544FD" w:rsidRPr="004A27EF" w14:paraId="03528DDB" w14:textId="77777777" w:rsidTr="00556C5B">
        <w:tc>
          <w:tcPr>
            <w:tcW w:w="3227" w:type="dxa"/>
          </w:tcPr>
          <w:p w14:paraId="4D412019" w14:textId="77777777" w:rsidR="007544FD" w:rsidRPr="007544FD" w:rsidRDefault="007544FD" w:rsidP="007544FD">
            <w:pPr>
              <w:autoSpaceDE w:val="0"/>
              <w:autoSpaceDN w:val="0"/>
              <w:adjustRightInd w:val="0"/>
              <w:spacing w:before="120" w:after="120"/>
              <w:jc w:val="right"/>
              <w:rPr>
                <w:rFonts w:cs="Arial"/>
                <w:szCs w:val="22"/>
              </w:rPr>
            </w:pPr>
            <w:r w:rsidRPr="007544FD">
              <w:rPr>
                <w:rFonts w:cs="Arial"/>
                <w:szCs w:val="22"/>
              </w:rPr>
              <w:t>DSUR Number</w:t>
            </w:r>
          </w:p>
        </w:tc>
        <w:tc>
          <w:tcPr>
            <w:tcW w:w="5954" w:type="dxa"/>
          </w:tcPr>
          <w:p w14:paraId="5679377D" w14:textId="77777777" w:rsidR="007544FD" w:rsidRPr="007544FD" w:rsidRDefault="007544FD" w:rsidP="007544FD">
            <w:pPr>
              <w:autoSpaceDE w:val="0"/>
              <w:autoSpaceDN w:val="0"/>
              <w:adjustRightInd w:val="0"/>
              <w:spacing w:before="120" w:after="120"/>
              <w:rPr>
                <w:rFonts w:cs="Arial"/>
                <w:i/>
                <w:color w:val="FF0000"/>
                <w:szCs w:val="22"/>
              </w:rPr>
            </w:pPr>
            <w:r w:rsidRPr="007544FD">
              <w:rPr>
                <w:rFonts w:cs="Arial"/>
                <w:i/>
                <w:color w:val="FF0000"/>
                <w:szCs w:val="22"/>
              </w:rPr>
              <w:t>Is this the first DSUR for IMP or trial?</w:t>
            </w:r>
          </w:p>
        </w:tc>
      </w:tr>
      <w:tr w:rsidR="007544FD" w:rsidRPr="004A27EF" w14:paraId="62B21D5D" w14:textId="77777777" w:rsidTr="00556C5B">
        <w:tc>
          <w:tcPr>
            <w:tcW w:w="3227" w:type="dxa"/>
          </w:tcPr>
          <w:p w14:paraId="1118BD10" w14:textId="77777777" w:rsidR="007544FD" w:rsidRPr="007544FD" w:rsidRDefault="007544FD" w:rsidP="007544FD">
            <w:pPr>
              <w:autoSpaceDE w:val="0"/>
              <w:autoSpaceDN w:val="0"/>
              <w:adjustRightInd w:val="0"/>
              <w:spacing w:before="120" w:after="120"/>
              <w:jc w:val="right"/>
              <w:rPr>
                <w:rFonts w:cs="Arial"/>
                <w:szCs w:val="22"/>
              </w:rPr>
            </w:pPr>
            <w:r w:rsidRPr="007544FD">
              <w:rPr>
                <w:rFonts w:cs="Arial"/>
                <w:szCs w:val="22"/>
              </w:rPr>
              <w:t>Investigational Drug(s)</w:t>
            </w:r>
          </w:p>
        </w:tc>
        <w:tc>
          <w:tcPr>
            <w:tcW w:w="5954" w:type="dxa"/>
          </w:tcPr>
          <w:p w14:paraId="7D19D29F" w14:textId="77777777" w:rsidR="007544FD" w:rsidRPr="007544FD" w:rsidRDefault="007544FD" w:rsidP="007544FD">
            <w:pPr>
              <w:autoSpaceDE w:val="0"/>
              <w:autoSpaceDN w:val="0"/>
              <w:adjustRightInd w:val="0"/>
              <w:spacing w:before="120" w:after="120"/>
              <w:rPr>
                <w:rFonts w:cs="Arial"/>
                <w:i/>
                <w:color w:val="FF0000"/>
                <w:szCs w:val="22"/>
              </w:rPr>
            </w:pPr>
            <w:r w:rsidRPr="007544FD">
              <w:rPr>
                <w:rFonts w:cs="Arial"/>
                <w:i/>
                <w:color w:val="FF0000"/>
                <w:szCs w:val="22"/>
              </w:rPr>
              <w:t>This may be one IMP or multiple</w:t>
            </w:r>
          </w:p>
        </w:tc>
      </w:tr>
      <w:tr w:rsidR="007544FD" w:rsidRPr="004A27EF" w14:paraId="0589B1B2" w14:textId="77777777" w:rsidTr="00556C5B">
        <w:tc>
          <w:tcPr>
            <w:tcW w:w="3227" w:type="dxa"/>
          </w:tcPr>
          <w:p w14:paraId="661D5F83" w14:textId="77777777" w:rsidR="007544FD" w:rsidRPr="007544FD" w:rsidRDefault="007544FD" w:rsidP="007544FD">
            <w:pPr>
              <w:autoSpaceDE w:val="0"/>
              <w:autoSpaceDN w:val="0"/>
              <w:adjustRightInd w:val="0"/>
              <w:spacing w:before="120" w:after="120"/>
              <w:jc w:val="right"/>
              <w:rPr>
                <w:rFonts w:cs="Arial"/>
                <w:szCs w:val="22"/>
              </w:rPr>
            </w:pPr>
            <w:r w:rsidRPr="007544FD">
              <w:rPr>
                <w:rFonts w:cs="Arial"/>
                <w:szCs w:val="22"/>
              </w:rPr>
              <w:t xml:space="preserve">Reporting Period </w:t>
            </w:r>
          </w:p>
        </w:tc>
        <w:tc>
          <w:tcPr>
            <w:tcW w:w="5954" w:type="dxa"/>
          </w:tcPr>
          <w:p w14:paraId="0FE5FF8E" w14:textId="77777777" w:rsidR="007544FD" w:rsidRPr="007544FD" w:rsidRDefault="007544FD" w:rsidP="007544FD">
            <w:pPr>
              <w:autoSpaceDE w:val="0"/>
              <w:autoSpaceDN w:val="0"/>
              <w:adjustRightInd w:val="0"/>
              <w:spacing w:before="120" w:after="120"/>
              <w:rPr>
                <w:rFonts w:cs="Arial"/>
                <w:i/>
                <w:color w:val="FF0000"/>
                <w:szCs w:val="22"/>
              </w:rPr>
            </w:pPr>
            <w:r w:rsidRPr="007544FD">
              <w:rPr>
                <w:rFonts w:cs="Arial"/>
                <w:i/>
                <w:color w:val="FF0000"/>
                <w:szCs w:val="22"/>
              </w:rPr>
              <w:t>DIBD to Data Lock Point</w:t>
            </w:r>
          </w:p>
        </w:tc>
      </w:tr>
      <w:tr w:rsidR="007544FD" w:rsidRPr="004A27EF" w14:paraId="5CA3E709" w14:textId="77777777" w:rsidTr="00556C5B">
        <w:tc>
          <w:tcPr>
            <w:tcW w:w="3227" w:type="dxa"/>
          </w:tcPr>
          <w:p w14:paraId="0E72BB9B" w14:textId="77777777" w:rsidR="007544FD" w:rsidRPr="007544FD" w:rsidRDefault="007544FD" w:rsidP="007544FD">
            <w:pPr>
              <w:autoSpaceDE w:val="0"/>
              <w:autoSpaceDN w:val="0"/>
              <w:adjustRightInd w:val="0"/>
              <w:spacing w:before="120" w:after="120"/>
              <w:jc w:val="right"/>
              <w:rPr>
                <w:rFonts w:cs="Arial"/>
                <w:szCs w:val="22"/>
              </w:rPr>
            </w:pPr>
            <w:r w:rsidRPr="007544FD">
              <w:rPr>
                <w:rFonts w:cs="Arial"/>
                <w:szCs w:val="22"/>
              </w:rPr>
              <w:t>DIBD</w:t>
            </w:r>
          </w:p>
        </w:tc>
        <w:tc>
          <w:tcPr>
            <w:tcW w:w="5954" w:type="dxa"/>
          </w:tcPr>
          <w:p w14:paraId="6293D6CA" w14:textId="77777777" w:rsidR="007544FD" w:rsidRPr="007544FD" w:rsidRDefault="007544FD" w:rsidP="007544FD">
            <w:pPr>
              <w:autoSpaceDE w:val="0"/>
              <w:autoSpaceDN w:val="0"/>
              <w:adjustRightInd w:val="0"/>
              <w:spacing w:before="120" w:after="120"/>
              <w:rPr>
                <w:rFonts w:cs="Arial"/>
                <w:szCs w:val="22"/>
              </w:rPr>
            </w:pPr>
          </w:p>
        </w:tc>
      </w:tr>
      <w:tr w:rsidR="007544FD" w:rsidRPr="004A27EF" w14:paraId="5C3D2046" w14:textId="77777777" w:rsidTr="00556C5B">
        <w:tc>
          <w:tcPr>
            <w:tcW w:w="3227" w:type="dxa"/>
          </w:tcPr>
          <w:p w14:paraId="16E33471" w14:textId="77777777" w:rsidR="007544FD" w:rsidRPr="007544FD" w:rsidRDefault="007544FD" w:rsidP="007544FD">
            <w:pPr>
              <w:autoSpaceDE w:val="0"/>
              <w:autoSpaceDN w:val="0"/>
              <w:adjustRightInd w:val="0"/>
              <w:spacing w:before="120" w:after="120"/>
              <w:jc w:val="right"/>
              <w:rPr>
                <w:rFonts w:cs="Arial"/>
                <w:szCs w:val="22"/>
              </w:rPr>
            </w:pPr>
            <w:r w:rsidRPr="007544FD">
              <w:rPr>
                <w:rFonts w:cs="Arial"/>
                <w:szCs w:val="22"/>
              </w:rPr>
              <w:t>Protocol(s) ID(s)</w:t>
            </w:r>
          </w:p>
        </w:tc>
        <w:tc>
          <w:tcPr>
            <w:tcW w:w="5954" w:type="dxa"/>
          </w:tcPr>
          <w:p w14:paraId="255F834E" w14:textId="5C0E8267" w:rsidR="007544FD" w:rsidRPr="007544FD" w:rsidRDefault="007544FD" w:rsidP="007544FD">
            <w:pPr>
              <w:autoSpaceDE w:val="0"/>
              <w:autoSpaceDN w:val="0"/>
              <w:adjustRightInd w:val="0"/>
              <w:spacing w:before="120" w:after="120"/>
              <w:rPr>
                <w:rFonts w:cs="Arial"/>
                <w:i/>
                <w:color w:val="FF0000"/>
                <w:szCs w:val="22"/>
              </w:rPr>
            </w:pPr>
            <w:r w:rsidRPr="007544FD">
              <w:rPr>
                <w:rFonts w:cs="Arial"/>
                <w:i/>
                <w:color w:val="FF0000"/>
                <w:szCs w:val="22"/>
              </w:rPr>
              <w:t xml:space="preserve">List of Trial </w:t>
            </w:r>
            <w:r w:rsidR="00A128AF" w:rsidRPr="007544FD">
              <w:rPr>
                <w:rFonts w:cs="Arial"/>
                <w:i/>
                <w:color w:val="FF0000"/>
                <w:szCs w:val="22"/>
              </w:rPr>
              <w:t>I</w:t>
            </w:r>
            <w:r w:rsidR="00A128AF">
              <w:rPr>
                <w:rFonts w:cs="Arial"/>
                <w:i/>
                <w:color w:val="FF0000"/>
                <w:szCs w:val="22"/>
              </w:rPr>
              <w:t>D</w:t>
            </w:r>
            <w:r w:rsidR="00A128AF" w:rsidRPr="007544FD">
              <w:rPr>
                <w:rFonts w:cs="Arial"/>
                <w:i/>
                <w:color w:val="FF0000"/>
                <w:szCs w:val="22"/>
              </w:rPr>
              <w:t xml:space="preserve">s </w:t>
            </w:r>
            <w:r w:rsidRPr="007544FD">
              <w:rPr>
                <w:rFonts w:cs="Arial"/>
                <w:i/>
                <w:color w:val="FF0000"/>
                <w:szCs w:val="22"/>
              </w:rPr>
              <w:t>(</w:t>
            </w:r>
            <w:r w:rsidR="00A128AF">
              <w:rPr>
                <w:rFonts w:cs="Arial"/>
                <w:i/>
                <w:color w:val="FF0000"/>
                <w:szCs w:val="22"/>
              </w:rPr>
              <w:t xml:space="preserve">Short title and EudraCT - </w:t>
            </w:r>
            <w:r w:rsidRPr="007544FD">
              <w:rPr>
                <w:rFonts w:cs="Arial"/>
                <w:i/>
                <w:color w:val="FF0000"/>
                <w:szCs w:val="22"/>
              </w:rPr>
              <w:t>may be one trial or multiple) list all</w:t>
            </w:r>
          </w:p>
        </w:tc>
      </w:tr>
      <w:tr w:rsidR="007544FD" w:rsidRPr="004A27EF" w14:paraId="31CD470C" w14:textId="77777777" w:rsidTr="00556C5B">
        <w:tc>
          <w:tcPr>
            <w:tcW w:w="3227" w:type="dxa"/>
          </w:tcPr>
          <w:p w14:paraId="300C0E93" w14:textId="77777777" w:rsidR="007544FD" w:rsidRPr="007544FD" w:rsidRDefault="007544FD" w:rsidP="007544FD">
            <w:pPr>
              <w:autoSpaceDE w:val="0"/>
              <w:autoSpaceDN w:val="0"/>
              <w:adjustRightInd w:val="0"/>
              <w:spacing w:before="120" w:after="120"/>
              <w:jc w:val="right"/>
              <w:rPr>
                <w:rFonts w:cs="Arial"/>
                <w:szCs w:val="22"/>
              </w:rPr>
            </w:pPr>
            <w:r w:rsidRPr="007544FD">
              <w:rPr>
                <w:rFonts w:cs="Arial"/>
                <w:szCs w:val="22"/>
              </w:rPr>
              <w:t>(Co)Sponsor(s)</w:t>
            </w:r>
          </w:p>
        </w:tc>
        <w:tc>
          <w:tcPr>
            <w:tcW w:w="5954" w:type="dxa"/>
          </w:tcPr>
          <w:p w14:paraId="5997DB84" w14:textId="77777777" w:rsidR="007544FD" w:rsidRPr="007544FD" w:rsidRDefault="007544FD" w:rsidP="007544FD">
            <w:pPr>
              <w:autoSpaceDE w:val="0"/>
              <w:autoSpaceDN w:val="0"/>
              <w:adjustRightInd w:val="0"/>
              <w:spacing w:before="120" w:after="120"/>
              <w:rPr>
                <w:rFonts w:cs="Arial"/>
                <w:i/>
                <w:color w:val="FF0000"/>
                <w:szCs w:val="22"/>
              </w:rPr>
            </w:pPr>
          </w:p>
        </w:tc>
      </w:tr>
      <w:tr w:rsidR="007544FD" w:rsidRPr="004A27EF" w14:paraId="5240E8FE" w14:textId="77777777" w:rsidTr="00556C5B">
        <w:tc>
          <w:tcPr>
            <w:tcW w:w="3227" w:type="dxa"/>
          </w:tcPr>
          <w:p w14:paraId="2B2B6702" w14:textId="77777777" w:rsidR="00A128AF" w:rsidRDefault="007544FD" w:rsidP="007544FD">
            <w:pPr>
              <w:autoSpaceDE w:val="0"/>
              <w:autoSpaceDN w:val="0"/>
              <w:adjustRightInd w:val="0"/>
              <w:spacing w:before="120" w:after="120"/>
              <w:jc w:val="right"/>
              <w:rPr>
                <w:rFonts w:cs="Arial"/>
                <w:szCs w:val="22"/>
              </w:rPr>
            </w:pPr>
            <w:r w:rsidRPr="007544FD">
              <w:rPr>
                <w:rFonts w:cs="Arial"/>
                <w:szCs w:val="22"/>
              </w:rPr>
              <w:t>(Co)Sponsor(s) Contact</w:t>
            </w:r>
          </w:p>
          <w:p w14:paraId="3B1B94CA" w14:textId="77777777" w:rsidR="00A128AF" w:rsidRDefault="00A128AF" w:rsidP="00A128AF">
            <w:pPr>
              <w:rPr>
                <w:rFonts w:cs="Arial"/>
                <w:szCs w:val="22"/>
              </w:rPr>
            </w:pPr>
          </w:p>
          <w:p w14:paraId="2C27D3CA" w14:textId="77777777" w:rsidR="007544FD" w:rsidRPr="00A128AF" w:rsidRDefault="007544FD" w:rsidP="00A128AF">
            <w:pPr>
              <w:jc w:val="center"/>
              <w:rPr>
                <w:rFonts w:cs="Arial"/>
                <w:szCs w:val="22"/>
              </w:rPr>
            </w:pPr>
          </w:p>
        </w:tc>
        <w:tc>
          <w:tcPr>
            <w:tcW w:w="5954" w:type="dxa"/>
          </w:tcPr>
          <w:p w14:paraId="0EF4AE06" w14:textId="43D17753" w:rsidR="007544FD" w:rsidRPr="007544FD" w:rsidRDefault="007544FD" w:rsidP="007544FD">
            <w:pPr>
              <w:autoSpaceDE w:val="0"/>
              <w:autoSpaceDN w:val="0"/>
              <w:adjustRightInd w:val="0"/>
              <w:spacing w:before="120" w:after="120"/>
              <w:rPr>
                <w:rFonts w:cs="Arial"/>
                <w:szCs w:val="22"/>
              </w:rPr>
            </w:pPr>
            <w:r>
              <w:rPr>
                <w:rFonts w:cs="Arial"/>
                <w:szCs w:val="22"/>
              </w:rPr>
              <w:t>King’s Health Partners</w:t>
            </w:r>
            <w:r w:rsidRPr="007544FD">
              <w:rPr>
                <w:rFonts w:cs="Arial"/>
                <w:szCs w:val="22"/>
              </w:rPr>
              <w:t xml:space="preserve"> Clinical Trials Office </w:t>
            </w:r>
          </w:p>
          <w:p w14:paraId="5BC4D426" w14:textId="55DB7A33" w:rsidR="007544FD" w:rsidRPr="007544FD" w:rsidRDefault="007544FD" w:rsidP="007544FD">
            <w:pPr>
              <w:autoSpaceDE w:val="0"/>
              <w:autoSpaceDN w:val="0"/>
              <w:adjustRightInd w:val="0"/>
              <w:spacing w:before="120" w:after="120"/>
              <w:rPr>
                <w:rFonts w:cs="Arial"/>
                <w:szCs w:val="22"/>
              </w:rPr>
            </w:pPr>
            <w:r w:rsidRPr="007544FD">
              <w:rPr>
                <w:rFonts w:cs="Arial"/>
                <w:szCs w:val="22"/>
              </w:rPr>
              <w:t xml:space="preserve">F16 Tower Wing </w:t>
            </w:r>
          </w:p>
          <w:p w14:paraId="290BA9F2" w14:textId="5FEBE891" w:rsidR="007544FD" w:rsidRPr="007544FD" w:rsidRDefault="007544FD" w:rsidP="007544FD">
            <w:pPr>
              <w:autoSpaceDE w:val="0"/>
              <w:autoSpaceDN w:val="0"/>
              <w:adjustRightInd w:val="0"/>
              <w:spacing w:before="120" w:after="120"/>
              <w:rPr>
                <w:rFonts w:cs="Arial"/>
                <w:szCs w:val="22"/>
              </w:rPr>
            </w:pPr>
            <w:r w:rsidRPr="007544FD">
              <w:rPr>
                <w:rFonts w:cs="Arial"/>
                <w:szCs w:val="22"/>
              </w:rPr>
              <w:t xml:space="preserve">Guy’s Hospital </w:t>
            </w:r>
          </w:p>
          <w:p w14:paraId="3F837138" w14:textId="7845EE0B" w:rsidR="007544FD" w:rsidRPr="007544FD" w:rsidRDefault="007544FD" w:rsidP="007544FD">
            <w:pPr>
              <w:autoSpaceDE w:val="0"/>
              <w:autoSpaceDN w:val="0"/>
              <w:adjustRightInd w:val="0"/>
              <w:spacing w:before="120" w:after="120"/>
              <w:rPr>
                <w:rFonts w:cs="Arial"/>
                <w:szCs w:val="22"/>
              </w:rPr>
            </w:pPr>
            <w:r w:rsidRPr="007544FD">
              <w:rPr>
                <w:rFonts w:cs="Arial"/>
                <w:szCs w:val="22"/>
              </w:rPr>
              <w:t xml:space="preserve">Great Maze Pond </w:t>
            </w:r>
          </w:p>
          <w:p w14:paraId="309B560C" w14:textId="54B09CF9" w:rsidR="007544FD" w:rsidRPr="007544FD" w:rsidRDefault="007544FD" w:rsidP="007544FD">
            <w:pPr>
              <w:autoSpaceDE w:val="0"/>
              <w:autoSpaceDN w:val="0"/>
              <w:adjustRightInd w:val="0"/>
              <w:spacing w:before="120" w:after="120"/>
              <w:rPr>
                <w:rFonts w:cs="Arial"/>
                <w:i/>
                <w:color w:val="FF0000"/>
                <w:szCs w:val="22"/>
              </w:rPr>
            </w:pPr>
            <w:r w:rsidRPr="007544FD">
              <w:rPr>
                <w:rFonts w:cs="Arial"/>
                <w:szCs w:val="22"/>
              </w:rPr>
              <w:t>London SE1</w:t>
            </w:r>
            <w:r w:rsidR="00727E8C">
              <w:rPr>
                <w:rFonts w:cs="Arial"/>
                <w:szCs w:val="22"/>
              </w:rPr>
              <w:t xml:space="preserve"> </w:t>
            </w:r>
            <w:r w:rsidRPr="007544FD">
              <w:rPr>
                <w:rFonts w:cs="Arial"/>
                <w:szCs w:val="22"/>
              </w:rPr>
              <w:t>9RT</w:t>
            </w:r>
          </w:p>
        </w:tc>
      </w:tr>
    </w:tbl>
    <w:p w14:paraId="1F3741ED" w14:textId="77777777" w:rsidR="007544FD" w:rsidRPr="0083648B" w:rsidRDefault="007544FD" w:rsidP="007544FD">
      <w:pPr>
        <w:autoSpaceDE w:val="0"/>
        <w:autoSpaceDN w:val="0"/>
        <w:adjustRightInd w:val="0"/>
        <w:rPr>
          <w:rFonts w:cs="Arial"/>
          <w:color w:val="FF0000"/>
          <w:sz w:val="28"/>
          <w:szCs w:val="28"/>
        </w:rPr>
      </w:pPr>
    </w:p>
    <w:p w14:paraId="25E8D8EC" w14:textId="77777777" w:rsidR="007544FD" w:rsidRDefault="007544FD" w:rsidP="007544FD">
      <w:pPr>
        <w:autoSpaceDE w:val="0"/>
        <w:autoSpaceDN w:val="0"/>
        <w:adjustRightInd w:val="0"/>
        <w:rPr>
          <w:rFonts w:cs="Arial"/>
          <w:sz w:val="28"/>
          <w:szCs w:val="28"/>
        </w:rPr>
      </w:pPr>
    </w:p>
    <w:p w14:paraId="70D69592" w14:textId="77777777" w:rsidR="007544FD" w:rsidRPr="00E17EBC" w:rsidRDefault="007544FD" w:rsidP="007544FD">
      <w:pPr>
        <w:autoSpaceDE w:val="0"/>
        <w:autoSpaceDN w:val="0"/>
        <w:adjustRightInd w:val="0"/>
        <w:rPr>
          <w:rFonts w:cs="Arial"/>
          <w:sz w:val="28"/>
          <w:szCs w:val="28"/>
        </w:rPr>
      </w:pPr>
      <w:r w:rsidRPr="00E17EBC">
        <w:rPr>
          <w:rFonts w:cs="Arial"/>
          <w:sz w:val="28"/>
          <w:szCs w:val="28"/>
        </w:rPr>
        <w:t>Date</w:t>
      </w:r>
      <w:r>
        <w:rPr>
          <w:rFonts w:cs="Arial"/>
          <w:sz w:val="28"/>
          <w:szCs w:val="28"/>
        </w:rPr>
        <w:t xml:space="preserve"> of report</w:t>
      </w:r>
      <w:r w:rsidRPr="00E17EBC">
        <w:rPr>
          <w:rFonts w:cs="Arial"/>
          <w:sz w:val="28"/>
          <w:szCs w:val="28"/>
        </w:rPr>
        <w:t xml:space="preserve">: </w:t>
      </w:r>
    </w:p>
    <w:p w14:paraId="7334F8F3" w14:textId="77777777" w:rsidR="007544FD" w:rsidRPr="00E17EBC" w:rsidRDefault="007544FD" w:rsidP="007544FD">
      <w:pPr>
        <w:autoSpaceDE w:val="0"/>
        <w:autoSpaceDN w:val="0"/>
        <w:adjustRightInd w:val="0"/>
        <w:rPr>
          <w:rFonts w:cs="Arial"/>
          <w:sz w:val="28"/>
          <w:szCs w:val="28"/>
        </w:rPr>
      </w:pPr>
    </w:p>
    <w:p w14:paraId="523F664E" w14:textId="77777777" w:rsidR="007544FD" w:rsidRPr="00E17EBC" w:rsidRDefault="007544FD" w:rsidP="007544FD">
      <w:pPr>
        <w:autoSpaceDE w:val="0"/>
        <w:autoSpaceDN w:val="0"/>
        <w:adjustRightInd w:val="0"/>
        <w:rPr>
          <w:rFonts w:cs="Arial"/>
          <w:sz w:val="28"/>
          <w:szCs w:val="28"/>
        </w:rPr>
      </w:pPr>
    </w:p>
    <w:p w14:paraId="6544AB0E" w14:textId="77777777" w:rsidR="007544FD" w:rsidRPr="00E17EBC" w:rsidRDefault="007544FD" w:rsidP="007544FD">
      <w:pPr>
        <w:autoSpaceDE w:val="0"/>
        <w:autoSpaceDN w:val="0"/>
        <w:adjustRightInd w:val="0"/>
        <w:rPr>
          <w:rFonts w:cs="Arial"/>
          <w:sz w:val="28"/>
          <w:szCs w:val="28"/>
        </w:rPr>
      </w:pPr>
    </w:p>
    <w:p w14:paraId="1663276F" w14:textId="77777777" w:rsidR="007544FD" w:rsidRPr="00E17EBC" w:rsidRDefault="007544FD" w:rsidP="007544FD">
      <w:pPr>
        <w:autoSpaceDE w:val="0"/>
        <w:autoSpaceDN w:val="0"/>
        <w:adjustRightInd w:val="0"/>
        <w:rPr>
          <w:rFonts w:cs="Arial"/>
          <w:sz w:val="28"/>
          <w:szCs w:val="28"/>
        </w:rPr>
      </w:pPr>
    </w:p>
    <w:p w14:paraId="74EC7DA6" w14:textId="77777777" w:rsidR="007544FD" w:rsidRPr="00E17EBC" w:rsidRDefault="007544FD" w:rsidP="007544FD">
      <w:pPr>
        <w:autoSpaceDE w:val="0"/>
        <w:autoSpaceDN w:val="0"/>
        <w:adjustRightInd w:val="0"/>
        <w:rPr>
          <w:rFonts w:cs="Arial"/>
          <w:sz w:val="28"/>
          <w:szCs w:val="28"/>
        </w:rPr>
      </w:pPr>
    </w:p>
    <w:p w14:paraId="2F9D4F94" w14:textId="77777777" w:rsidR="007544FD" w:rsidRPr="00E17EBC" w:rsidRDefault="007544FD" w:rsidP="007544FD">
      <w:pPr>
        <w:autoSpaceDE w:val="0"/>
        <w:autoSpaceDN w:val="0"/>
        <w:adjustRightInd w:val="0"/>
        <w:rPr>
          <w:rFonts w:cs="Arial"/>
          <w:sz w:val="28"/>
          <w:szCs w:val="28"/>
        </w:rPr>
      </w:pPr>
      <w:r w:rsidRPr="00E17EBC">
        <w:rPr>
          <w:rFonts w:cs="Arial"/>
          <w:sz w:val="28"/>
          <w:szCs w:val="28"/>
        </w:rPr>
        <w:t>Signed ……………………………</w:t>
      </w:r>
    </w:p>
    <w:p w14:paraId="4102A76C" w14:textId="77777777" w:rsidR="007544FD" w:rsidRPr="00E17EBC" w:rsidRDefault="007544FD" w:rsidP="007544FD">
      <w:pPr>
        <w:autoSpaceDE w:val="0"/>
        <w:autoSpaceDN w:val="0"/>
        <w:adjustRightInd w:val="0"/>
        <w:rPr>
          <w:rFonts w:cs="Arial"/>
          <w:sz w:val="28"/>
          <w:szCs w:val="28"/>
        </w:rPr>
      </w:pPr>
      <w:r w:rsidRPr="00E17EBC">
        <w:rPr>
          <w:rFonts w:cs="Arial"/>
          <w:sz w:val="28"/>
          <w:szCs w:val="28"/>
        </w:rPr>
        <w:t>[name, title]</w:t>
      </w:r>
    </w:p>
    <w:p w14:paraId="1DDDBF17" w14:textId="77777777" w:rsidR="007544FD" w:rsidRPr="00E17EBC" w:rsidRDefault="007544FD" w:rsidP="007544FD">
      <w:pPr>
        <w:autoSpaceDE w:val="0"/>
        <w:autoSpaceDN w:val="0"/>
        <w:adjustRightInd w:val="0"/>
        <w:rPr>
          <w:rFonts w:cs="Arial"/>
          <w:sz w:val="28"/>
          <w:szCs w:val="28"/>
        </w:rPr>
      </w:pPr>
    </w:p>
    <w:p w14:paraId="5EF89B90" w14:textId="77777777" w:rsidR="007544FD" w:rsidRPr="00E17EBC" w:rsidRDefault="007544FD" w:rsidP="007544FD">
      <w:pPr>
        <w:autoSpaceDE w:val="0"/>
        <w:autoSpaceDN w:val="0"/>
        <w:adjustRightInd w:val="0"/>
        <w:rPr>
          <w:rFonts w:cs="Arial"/>
          <w:sz w:val="28"/>
          <w:szCs w:val="28"/>
        </w:rPr>
      </w:pPr>
    </w:p>
    <w:p w14:paraId="0274C4B9" w14:textId="77777777" w:rsidR="007544FD" w:rsidRPr="00E17EBC" w:rsidRDefault="007544FD" w:rsidP="007544FD">
      <w:pPr>
        <w:autoSpaceDE w:val="0"/>
        <w:autoSpaceDN w:val="0"/>
        <w:adjustRightInd w:val="0"/>
        <w:rPr>
          <w:rFonts w:cs="Arial"/>
          <w:sz w:val="28"/>
          <w:szCs w:val="28"/>
        </w:rPr>
      </w:pPr>
    </w:p>
    <w:p w14:paraId="5803A274" w14:textId="0353AD07" w:rsidR="007544FD" w:rsidRPr="00E17EBC" w:rsidRDefault="007544FD" w:rsidP="007544FD">
      <w:pPr>
        <w:autoSpaceDE w:val="0"/>
        <w:autoSpaceDN w:val="0"/>
        <w:adjustRightInd w:val="0"/>
        <w:rPr>
          <w:rFonts w:cs="Arial"/>
          <w:sz w:val="28"/>
          <w:szCs w:val="28"/>
        </w:rPr>
      </w:pPr>
      <w:r w:rsidRPr="00E17EBC">
        <w:rPr>
          <w:rFonts w:cs="Arial"/>
          <w:sz w:val="28"/>
          <w:szCs w:val="28"/>
        </w:rPr>
        <w:t>Note: This Development Safety Update Report contains confidential</w:t>
      </w:r>
      <w:r w:rsidR="00637850">
        <w:rPr>
          <w:rFonts w:cs="Arial"/>
          <w:sz w:val="28"/>
          <w:szCs w:val="28"/>
        </w:rPr>
        <w:t xml:space="preserve"> i</w:t>
      </w:r>
      <w:r w:rsidRPr="00E17EBC">
        <w:rPr>
          <w:rFonts w:cs="Arial"/>
          <w:sz w:val="28"/>
          <w:szCs w:val="28"/>
        </w:rPr>
        <w:t>nformation</w:t>
      </w:r>
      <w:r>
        <w:rPr>
          <w:rFonts w:cs="Arial"/>
          <w:sz w:val="28"/>
          <w:szCs w:val="28"/>
        </w:rPr>
        <w:t>.</w:t>
      </w:r>
    </w:p>
    <w:p w14:paraId="1E7C20D9" w14:textId="77777777" w:rsidR="007544FD" w:rsidRDefault="007544FD" w:rsidP="007544FD">
      <w:pPr>
        <w:autoSpaceDE w:val="0"/>
        <w:autoSpaceDN w:val="0"/>
        <w:adjustRightInd w:val="0"/>
        <w:rPr>
          <w:rFonts w:cs="Arial"/>
          <w:b/>
          <w:bCs/>
          <w:sz w:val="24"/>
        </w:rPr>
      </w:pPr>
    </w:p>
    <w:p w14:paraId="1B04DD1B" w14:textId="3C218550" w:rsidR="00255786" w:rsidRPr="0083648B" w:rsidRDefault="00255786" w:rsidP="00255786">
      <w:pPr>
        <w:autoSpaceDE w:val="0"/>
        <w:autoSpaceDN w:val="0"/>
        <w:adjustRightInd w:val="0"/>
        <w:rPr>
          <w:rFonts w:cs="Arial"/>
          <w:i/>
          <w:color w:val="FF0000"/>
          <w:sz w:val="20"/>
          <w:szCs w:val="20"/>
        </w:rPr>
      </w:pPr>
      <w:r w:rsidRPr="0083648B">
        <w:rPr>
          <w:rFonts w:cs="Arial"/>
          <w:i/>
          <w:color w:val="FF0000"/>
          <w:sz w:val="20"/>
          <w:szCs w:val="20"/>
        </w:rPr>
        <w:t xml:space="preserve">If trial is blinded and unblinded information is </w:t>
      </w:r>
      <w:proofErr w:type="gramStart"/>
      <w:r w:rsidRPr="0083648B">
        <w:rPr>
          <w:rFonts w:cs="Arial"/>
          <w:i/>
          <w:color w:val="FF0000"/>
          <w:sz w:val="20"/>
          <w:szCs w:val="20"/>
        </w:rPr>
        <w:t>included</w:t>
      </w:r>
      <w:proofErr w:type="gramEnd"/>
      <w:r w:rsidRPr="0083648B">
        <w:rPr>
          <w:rFonts w:cs="Arial"/>
          <w:i/>
          <w:color w:val="FF0000"/>
          <w:sz w:val="20"/>
          <w:szCs w:val="20"/>
        </w:rPr>
        <w:t xml:space="preserve"> please add the statement below:  - </w:t>
      </w:r>
    </w:p>
    <w:p w14:paraId="24A31819" w14:textId="77777777" w:rsidR="00255786" w:rsidRPr="00E17EBC" w:rsidRDefault="00255786" w:rsidP="00255786">
      <w:pPr>
        <w:autoSpaceDE w:val="0"/>
        <w:autoSpaceDN w:val="0"/>
        <w:adjustRightInd w:val="0"/>
        <w:rPr>
          <w:rFonts w:cs="Arial"/>
          <w:sz w:val="28"/>
          <w:szCs w:val="28"/>
        </w:rPr>
      </w:pPr>
      <w:r w:rsidRPr="0083648B">
        <w:rPr>
          <w:rFonts w:cs="Arial"/>
          <w:sz w:val="28"/>
          <w:szCs w:val="28"/>
        </w:rPr>
        <w:t>This report includes unblinded adverse event data</w:t>
      </w:r>
      <w:r w:rsidRPr="00FF0215">
        <w:rPr>
          <w:rFonts w:cs="Arial"/>
          <w:i/>
          <w:color w:val="FF0000"/>
          <w:sz w:val="28"/>
          <w:szCs w:val="28"/>
        </w:rPr>
        <w:t>.</w:t>
      </w:r>
    </w:p>
    <w:p w14:paraId="1FE02EE8" w14:textId="77777777" w:rsidR="00255786" w:rsidRDefault="00255786" w:rsidP="007544FD">
      <w:pPr>
        <w:autoSpaceDE w:val="0"/>
        <w:autoSpaceDN w:val="0"/>
        <w:adjustRightInd w:val="0"/>
        <w:rPr>
          <w:rFonts w:cs="Arial"/>
          <w:b/>
          <w:bCs/>
          <w:sz w:val="24"/>
        </w:rPr>
      </w:pPr>
    </w:p>
    <w:p w14:paraId="76743A1E" w14:textId="77777777" w:rsidR="00255786" w:rsidRDefault="00255786" w:rsidP="007544FD">
      <w:pPr>
        <w:autoSpaceDE w:val="0"/>
        <w:autoSpaceDN w:val="0"/>
        <w:adjustRightInd w:val="0"/>
        <w:rPr>
          <w:rFonts w:cs="Arial"/>
          <w:b/>
          <w:bCs/>
          <w:sz w:val="24"/>
        </w:rPr>
      </w:pPr>
    </w:p>
    <w:p w14:paraId="63E687CF" w14:textId="77777777" w:rsidR="00255786" w:rsidRDefault="00255786" w:rsidP="007544FD">
      <w:pPr>
        <w:autoSpaceDE w:val="0"/>
        <w:autoSpaceDN w:val="0"/>
        <w:adjustRightInd w:val="0"/>
        <w:rPr>
          <w:rFonts w:cs="Arial"/>
          <w:b/>
          <w:bCs/>
          <w:sz w:val="24"/>
        </w:rPr>
      </w:pPr>
    </w:p>
    <w:p w14:paraId="1DF4F43B" w14:textId="77777777" w:rsidR="007544FD" w:rsidRPr="00E17EBC" w:rsidRDefault="007544FD" w:rsidP="00DE09E5">
      <w:pPr>
        <w:autoSpaceDE w:val="0"/>
        <w:autoSpaceDN w:val="0"/>
        <w:adjustRightInd w:val="0"/>
        <w:spacing w:before="120" w:after="240"/>
        <w:rPr>
          <w:rFonts w:cs="Arial"/>
          <w:b/>
          <w:bCs/>
          <w:sz w:val="24"/>
        </w:rPr>
      </w:pPr>
      <w:r w:rsidRPr="00E17EBC">
        <w:rPr>
          <w:rFonts w:cs="Arial"/>
          <w:b/>
          <w:bCs/>
          <w:sz w:val="24"/>
        </w:rPr>
        <w:t>EXECUTIVE SUMMARY</w:t>
      </w:r>
    </w:p>
    <w:p w14:paraId="594A41B7" w14:textId="6D042880" w:rsidR="007544FD" w:rsidRDefault="007544FD" w:rsidP="007544FD">
      <w:pPr>
        <w:autoSpaceDE w:val="0"/>
        <w:autoSpaceDN w:val="0"/>
        <w:adjustRightInd w:val="0"/>
        <w:rPr>
          <w:rFonts w:cs="Arial"/>
          <w:color w:val="FF0000"/>
          <w:sz w:val="20"/>
          <w:szCs w:val="20"/>
        </w:rPr>
      </w:pPr>
      <w:r>
        <w:rPr>
          <w:rFonts w:cs="Arial"/>
          <w:color w:val="FF0000"/>
          <w:sz w:val="20"/>
          <w:szCs w:val="20"/>
        </w:rPr>
        <w:t xml:space="preserve">The Executive summary should be a </w:t>
      </w:r>
      <w:r>
        <w:rPr>
          <w:rFonts w:cs="Arial"/>
          <w:b/>
          <w:bCs/>
          <w:color w:val="FF0000"/>
          <w:sz w:val="20"/>
          <w:szCs w:val="20"/>
        </w:rPr>
        <w:t xml:space="preserve">concise </w:t>
      </w:r>
      <w:r>
        <w:rPr>
          <w:rFonts w:cs="Arial"/>
          <w:color w:val="FF0000"/>
          <w:sz w:val="20"/>
          <w:szCs w:val="20"/>
        </w:rPr>
        <w:t xml:space="preserve">summary of the important information contained in the </w:t>
      </w:r>
      <w:r w:rsidRPr="00AF073C">
        <w:rPr>
          <w:rFonts w:cs="Arial"/>
          <w:color w:val="FF0000"/>
          <w:sz w:val="20"/>
          <w:szCs w:val="20"/>
        </w:rPr>
        <w:t>DSUR, including</w:t>
      </w:r>
      <w:r>
        <w:rPr>
          <w:rFonts w:cs="Arial"/>
          <w:color w:val="FF0000"/>
          <w:sz w:val="20"/>
          <w:szCs w:val="20"/>
        </w:rPr>
        <w:t>:</w:t>
      </w:r>
    </w:p>
    <w:p w14:paraId="10C7F1DC" w14:textId="6F66A2FF" w:rsidR="007544FD" w:rsidRDefault="007544FD" w:rsidP="007544FD">
      <w:pPr>
        <w:numPr>
          <w:ilvl w:val="0"/>
          <w:numId w:val="14"/>
        </w:numPr>
        <w:autoSpaceDE w:val="0"/>
        <w:autoSpaceDN w:val="0"/>
        <w:adjustRightInd w:val="0"/>
        <w:rPr>
          <w:rFonts w:cs="Arial"/>
          <w:i/>
          <w:color w:val="FF0000"/>
          <w:sz w:val="20"/>
          <w:szCs w:val="20"/>
        </w:rPr>
      </w:pPr>
      <w:r w:rsidRPr="00AF073C">
        <w:rPr>
          <w:rFonts w:cs="Arial"/>
          <w:i/>
          <w:color w:val="FF0000"/>
          <w:sz w:val="20"/>
          <w:szCs w:val="20"/>
        </w:rPr>
        <w:t>Scope of DSUR – i</w:t>
      </w:r>
      <w:r w:rsidR="00637850">
        <w:rPr>
          <w:rFonts w:cs="Arial"/>
          <w:i/>
          <w:color w:val="FF0000"/>
          <w:sz w:val="20"/>
          <w:szCs w:val="20"/>
        </w:rPr>
        <w:t>.</w:t>
      </w:r>
      <w:r w:rsidRPr="00AF073C">
        <w:rPr>
          <w:rFonts w:cs="Arial"/>
          <w:i/>
          <w:color w:val="FF0000"/>
          <w:sz w:val="20"/>
          <w:szCs w:val="20"/>
        </w:rPr>
        <w:t>e</w:t>
      </w:r>
      <w:r w:rsidR="00637850">
        <w:rPr>
          <w:rFonts w:cs="Arial"/>
          <w:i/>
          <w:color w:val="FF0000"/>
          <w:sz w:val="20"/>
          <w:szCs w:val="20"/>
        </w:rPr>
        <w:t>.</w:t>
      </w:r>
      <w:r w:rsidRPr="00AF073C">
        <w:rPr>
          <w:rFonts w:cs="Arial"/>
          <w:i/>
          <w:color w:val="FF0000"/>
          <w:sz w:val="20"/>
          <w:szCs w:val="20"/>
        </w:rPr>
        <w:t xml:space="preserve"> one trial with one IMP or many IMPs, or one IMP with multiple protocols in same therapeutic indication or different therapeutic indications</w:t>
      </w:r>
    </w:p>
    <w:p w14:paraId="6196395F" w14:textId="77777777" w:rsidR="007544FD" w:rsidRPr="00AF073C" w:rsidRDefault="007544FD" w:rsidP="007544FD">
      <w:pPr>
        <w:numPr>
          <w:ilvl w:val="0"/>
          <w:numId w:val="14"/>
        </w:numPr>
        <w:autoSpaceDE w:val="0"/>
        <w:autoSpaceDN w:val="0"/>
        <w:adjustRightInd w:val="0"/>
        <w:rPr>
          <w:rFonts w:cs="Arial"/>
          <w:i/>
          <w:color w:val="FF0000"/>
          <w:sz w:val="20"/>
          <w:szCs w:val="20"/>
        </w:rPr>
      </w:pPr>
      <w:r>
        <w:rPr>
          <w:rFonts w:cs="Arial"/>
          <w:i/>
          <w:color w:val="FF0000"/>
          <w:sz w:val="20"/>
          <w:szCs w:val="20"/>
        </w:rPr>
        <w:t xml:space="preserve">IMP status  </w:t>
      </w:r>
    </w:p>
    <w:p w14:paraId="5B23D10B" w14:textId="77777777" w:rsidR="007544FD" w:rsidRPr="00AF073C" w:rsidRDefault="007544FD" w:rsidP="007544FD">
      <w:pPr>
        <w:numPr>
          <w:ilvl w:val="0"/>
          <w:numId w:val="14"/>
        </w:numPr>
        <w:autoSpaceDE w:val="0"/>
        <w:autoSpaceDN w:val="0"/>
        <w:adjustRightInd w:val="0"/>
        <w:jc w:val="both"/>
        <w:rPr>
          <w:rFonts w:cs="Arial"/>
          <w:i/>
          <w:color w:val="FF0000"/>
          <w:sz w:val="20"/>
          <w:szCs w:val="20"/>
        </w:rPr>
      </w:pPr>
      <w:r w:rsidRPr="00AF073C">
        <w:rPr>
          <w:rFonts w:cs="Arial"/>
          <w:i/>
          <w:color w:val="FF0000"/>
          <w:sz w:val="20"/>
          <w:szCs w:val="20"/>
        </w:rPr>
        <w:t>Concise safety analysis and benefit-risk evaluation</w:t>
      </w:r>
    </w:p>
    <w:p w14:paraId="0817838B" w14:textId="77777777" w:rsidR="007544FD" w:rsidRPr="00AF073C" w:rsidRDefault="007544FD" w:rsidP="007544FD">
      <w:pPr>
        <w:numPr>
          <w:ilvl w:val="0"/>
          <w:numId w:val="14"/>
        </w:numPr>
        <w:autoSpaceDE w:val="0"/>
        <w:autoSpaceDN w:val="0"/>
        <w:adjustRightInd w:val="0"/>
        <w:jc w:val="both"/>
        <w:rPr>
          <w:rFonts w:cs="Arial"/>
          <w:i/>
          <w:color w:val="FF0000"/>
          <w:sz w:val="20"/>
          <w:szCs w:val="20"/>
        </w:rPr>
      </w:pPr>
      <w:r w:rsidRPr="00AF073C">
        <w:rPr>
          <w:rFonts w:cs="Arial"/>
          <w:i/>
          <w:color w:val="FF0000"/>
          <w:sz w:val="20"/>
          <w:szCs w:val="20"/>
        </w:rPr>
        <w:t>Description and critical analysis of all new safety findings related to Investigational Drug</w:t>
      </w:r>
    </w:p>
    <w:p w14:paraId="091E183B" w14:textId="77777777" w:rsidR="007544FD" w:rsidRPr="00AF073C" w:rsidRDefault="007544FD" w:rsidP="007544FD">
      <w:pPr>
        <w:numPr>
          <w:ilvl w:val="0"/>
          <w:numId w:val="14"/>
        </w:numPr>
        <w:autoSpaceDE w:val="0"/>
        <w:autoSpaceDN w:val="0"/>
        <w:adjustRightInd w:val="0"/>
        <w:jc w:val="both"/>
        <w:rPr>
          <w:rFonts w:cs="Arial"/>
          <w:i/>
          <w:color w:val="FF0000"/>
          <w:sz w:val="20"/>
          <w:szCs w:val="20"/>
        </w:rPr>
      </w:pPr>
      <w:r w:rsidRPr="00AF073C">
        <w:rPr>
          <w:rFonts w:cs="Arial"/>
          <w:i/>
          <w:color w:val="FF0000"/>
          <w:sz w:val="20"/>
          <w:szCs w:val="20"/>
        </w:rPr>
        <w:t xml:space="preserve">Measures taken to minimise </w:t>
      </w:r>
      <w:proofErr w:type="gramStart"/>
      <w:r w:rsidRPr="00AF073C">
        <w:rPr>
          <w:rFonts w:cs="Arial"/>
          <w:i/>
          <w:color w:val="FF0000"/>
          <w:sz w:val="20"/>
          <w:szCs w:val="20"/>
        </w:rPr>
        <w:t>risks</w:t>
      </w:r>
      <w:proofErr w:type="gramEnd"/>
    </w:p>
    <w:p w14:paraId="629453C4" w14:textId="77777777" w:rsidR="007544FD" w:rsidRPr="00AF073C" w:rsidRDefault="007544FD" w:rsidP="007544FD">
      <w:pPr>
        <w:numPr>
          <w:ilvl w:val="0"/>
          <w:numId w:val="14"/>
        </w:numPr>
        <w:autoSpaceDE w:val="0"/>
        <w:autoSpaceDN w:val="0"/>
        <w:adjustRightInd w:val="0"/>
        <w:jc w:val="both"/>
        <w:rPr>
          <w:rFonts w:cs="Arial"/>
          <w:i/>
          <w:color w:val="FF0000"/>
          <w:sz w:val="20"/>
          <w:szCs w:val="20"/>
        </w:rPr>
      </w:pPr>
      <w:r w:rsidRPr="00AF073C">
        <w:rPr>
          <w:rFonts w:cs="Arial"/>
          <w:i/>
          <w:color w:val="FF0000"/>
          <w:sz w:val="20"/>
          <w:szCs w:val="20"/>
        </w:rPr>
        <w:t>Conclusions</w:t>
      </w:r>
    </w:p>
    <w:p w14:paraId="6F5E7937" w14:textId="77777777" w:rsidR="007544FD" w:rsidRPr="00FE5A4E" w:rsidRDefault="007544FD" w:rsidP="007544FD">
      <w:pPr>
        <w:autoSpaceDE w:val="0"/>
        <w:autoSpaceDN w:val="0"/>
        <w:adjustRightInd w:val="0"/>
        <w:jc w:val="both"/>
        <w:rPr>
          <w:rFonts w:cs="Arial"/>
          <w:i/>
          <w:color w:val="FF0000"/>
          <w:sz w:val="20"/>
          <w:szCs w:val="20"/>
        </w:rPr>
      </w:pPr>
    </w:p>
    <w:p w14:paraId="165D2C38" w14:textId="77777777" w:rsidR="007544FD" w:rsidRPr="00FE5A4E" w:rsidRDefault="007544FD" w:rsidP="007544FD">
      <w:pPr>
        <w:autoSpaceDE w:val="0"/>
        <w:autoSpaceDN w:val="0"/>
        <w:adjustRightInd w:val="0"/>
        <w:jc w:val="both"/>
        <w:rPr>
          <w:rFonts w:cs="Arial"/>
          <w:i/>
          <w:color w:val="FF0000"/>
          <w:sz w:val="20"/>
          <w:szCs w:val="20"/>
        </w:rPr>
      </w:pPr>
    </w:p>
    <w:p w14:paraId="0F760FED" w14:textId="77777777" w:rsidR="007544FD" w:rsidRPr="00FE5A4E" w:rsidRDefault="007544FD" w:rsidP="007544FD">
      <w:pPr>
        <w:autoSpaceDE w:val="0"/>
        <w:autoSpaceDN w:val="0"/>
        <w:adjustRightInd w:val="0"/>
        <w:jc w:val="both"/>
        <w:rPr>
          <w:rFonts w:cs="Arial"/>
          <w:i/>
          <w:color w:val="FF0000"/>
          <w:sz w:val="20"/>
          <w:szCs w:val="20"/>
        </w:rPr>
      </w:pPr>
    </w:p>
    <w:p w14:paraId="3F4DB7B0" w14:textId="77777777" w:rsidR="007544FD" w:rsidRPr="00FE5A4E" w:rsidRDefault="007544FD" w:rsidP="007544FD">
      <w:pPr>
        <w:autoSpaceDE w:val="0"/>
        <w:autoSpaceDN w:val="0"/>
        <w:adjustRightInd w:val="0"/>
        <w:jc w:val="both"/>
        <w:rPr>
          <w:rFonts w:cs="Arial"/>
          <w:i/>
          <w:color w:val="FF0000"/>
          <w:sz w:val="20"/>
          <w:szCs w:val="20"/>
        </w:rPr>
      </w:pPr>
    </w:p>
    <w:p w14:paraId="238CA472" w14:textId="77777777" w:rsidR="007544FD" w:rsidRPr="00FE5A4E" w:rsidRDefault="007544FD" w:rsidP="007544FD">
      <w:pPr>
        <w:autoSpaceDE w:val="0"/>
        <w:autoSpaceDN w:val="0"/>
        <w:adjustRightInd w:val="0"/>
        <w:jc w:val="both"/>
        <w:rPr>
          <w:rFonts w:cs="Arial"/>
          <w:i/>
          <w:color w:val="FF0000"/>
          <w:sz w:val="20"/>
          <w:szCs w:val="20"/>
        </w:rPr>
      </w:pPr>
    </w:p>
    <w:p w14:paraId="658D6428" w14:textId="77777777" w:rsidR="007544FD" w:rsidRPr="00FE5A4E" w:rsidRDefault="007544FD" w:rsidP="007544FD">
      <w:pPr>
        <w:autoSpaceDE w:val="0"/>
        <w:autoSpaceDN w:val="0"/>
        <w:adjustRightInd w:val="0"/>
        <w:jc w:val="both"/>
        <w:rPr>
          <w:rFonts w:cs="Arial"/>
          <w:i/>
          <w:color w:val="FF0000"/>
          <w:sz w:val="20"/>
          <w:szCs w:val="20"/>
        </w:rPr>
      </w:pPr>
    </w:p>
    <w:p w14:paraId="7C483BF4" w14:textId="77777777" w:rsidR="007544FD" w:rsidRDefault="007544FD" w:rsidP="007544FD">
      <w:pPr>
        <w:autoSpaceDE w:val="0"/>
        <w:autoSpaceDN w:val="0"/>
        <w:adjustRightInd w:val="0"/>
        <w:rPr>
          <w:rFonts w:cs="Arial"/>
          <w:color w:val="FF0000"/>
          <w:sz w:val="20"/>
          <w:szCs w:val="20"/>
        </w:rPr>
      </w:pPr>
    </w:p>
    <w:p w14:paraId="7A30EF48" w14:textId="77777777" w:rsidR="007544FD" w:rsidRDefault="007544FD" w:rsidP="007544FD">
      <w:pPr>
        <w:autoSpaceDE w:val="0"/>
        <w:autoSpaceDN w:val="0"/>
        <w:adjustRightInd w:val="0"/>
        <w:rPr>
          <w:rFonts w:cs="Arial"/>
          <w:color w:val="FF0000"/>
          <w:sz w:val="20"/>
          <w:szCs w:val="20"/>
        </w:rPr>
      </w:pPr>
    </w:p>
    <w:p w14:paraId="42588FDF" w14:textId="77777777" w:rsidR="007544FD" w:rsidRDefault="007544FD" w:rsidP="007544FD">
      <w:pPr>
        <w:autoSpaceDE w:val="0"/>
        <w:autoSpaceDN w:val="0"/>
        <w:adjustRightInd w:val="0"/>
        <w:rPr>
          <w:rFonts w:cs="Arial"/>
          <w:color w:val="FF0000"/>
          <w:sz w:val="20"/>
          <w:szCs w:val="20"/>
        </w:rPr>
      </w:pPr>
    </w:p>
    <w:p w14:paraId="5A943B72" w14:textId="77777777" w:rsidR="007544FD" w:rsidRDefault="007544FD" w:rsidP="007544FD">
      <w:pPr>
        <w:autoSpaceDE w:val="0"/>
        <w:autoSpaceDN w:val="0"/>
        <w:adjustRightInd w:val="0"/>
        <w:rPr>
          <w:rFonts w:cs="Arial"/>
          <w:color w:val="FF0000"/>
          <w:sz w:val="20"/>
          <w:szCs w:val="20"/>
        </w:rPr>
      </w:pPr>
    </w:p>
    <w:p w14:paraId="03B971AA" w14:textId="77777777" w:rsidR="007544FD" w:rsidRDefault="007544FD" w:rsidP="007544FD">
      <w:pPr>
        <w:autoSpaceDE w:val="0"/>
        <w:autoSpaceDN w:val="0"/>
        <w:adjustRightInd w:val="0"/>
        <w:rPr>
          <w:rFonts w:cs="Arial"/>
          <w:color w:val="FF0000"/>
          <w:sz w:val="20"/>
          <w:szCs w:val="20"/>
        </w:rPr>
      </w:pPr>
    </w:p>
    <w:p w14:paraId="7C4A33C9" w14:textId="77777777" w:rsidR="007544FD" w:rsidRDefault="007544FD" w:rsidP="007544FD">
      <w:pPr>
        <w:autoSpaceDE w:val="0"/>
        <w:autoSpaceDN w:val="0"/>
        <w:adjustRightInd w:val="0"/>
        <w:rPr>
          <w:rFonts w:cs="Arial"/>
          <w:color w:val="FF0000"/>
          <w:sz w:val="20"/>
          <w:szCs w:val="20"/>
        </w:rPr>
      </w:pPr>
    </w:p>
    <w:p w14:paraId="45B1AC97" w14:textId="77777777" w:rsidR="007544FD" w:rsidRDefault="007544FD" w:rsidP="007544FD">
      <w:pPr>
        <w:autoSpaceDE w:val="0"/>
        <w:autoSpaceDN w:val="0"/>
        <w:adjustRightInd w:val="0"/>
        <w:rPr>
          <w:rFonts w:cs="Arial"/>
          <w:color w:val="FF0000"/>
          <w:sz w:val="20"/>
          <w:szCs w:val="20"/>
        </w:rPr>
      </w:pPr>
    </w:p>
    <w:p w14:paraId="4C36FF63" w14:textId="77777777" w:rsidR="007544FD" w:rsidRDefault="007544FD" w:rsidP="007544FD">
      <w:pPr>
        <w:autoSpaceDE w:val="0"/>
        <w:autoSpaceDN w:val="0"/>
        <w:adjustRightInd w:val="0"/>
        <w:rPr>
          <w:rFonts w:cs="Arial"/>
          <w:color w:val="FF0000"/>
          <w:sz w:val="20"/>
          <w:szCs w:val="20"/>
        </w:rPr>
      </w:pPr>
    </w:p>
    <w:p w14:paraId="74F04D55" w14:textId="77777777" w:rsidR="007544FD" w:rsidRDefault="007544FD" w:rsidP="007544FD">
      <w:pPr>
        <w:autoSpaceDE w:val="0"/>
        <w:autoSpaceDN w:val="0"/>
        <w:adjustRightInd w:val="0"/>
        <w:rPr>
          <w:rFonts w:cs="Arial"/>
          <w:color w:val="FF0000"/>
          <w:sz w:val="20"/>
          <w:szCs w:val="20"/>
        </w:rPr>
      </w:pPr>
    </w:p>
    <w:p w14:paraId="41D3A3F3" w14:textId="77777777" w:rsidR="007544FD" w:rsidRDefault="007544FD" w:rsidP="007544FD">
      <w:pPr>
        <w:autoSpaceDE w:val="0"/>
        <w:autoSpaceDN w:val="0"/>
        <w:adjustRightInd w:val="0"/>
        <w:rPr>
          <w:rFonts w:cs="Arial"/>
          <w:color w:val="FF0000"/>
          <w:sz w:val="20"/>
          <w:szCs w:val="20"/>
        </w:rPr>
      </w:pPr>
    </w:p>
    <w:p w14:paraId="6F4574AC" w14:textId="77777777" w:rsidR="007544FD" w:rsidRDefault="007544FD" w:rsidP="007544FD">
      <w:pPr>
        <w:autoSpaceDE w:val="0"/>
        <w:autoSpaceDN w:val="0"/>
        <w:adjustRightInd w:val="0"/>
        <w:rPr>
          <w:rFonts w:cs="Arial"/>
          <w:color w:val="FF0000"/>
          <w:sz w:val="20"/>
          <w:szCs w:val="20"/>
        </w:rPr>
      </w:pPr>
    </w:p>
    <w:p w14:paraId="5699CAB1" w14:textId="77777777" w:rsidR="007544FD" w:rsidRDefault="007544FD" w:rsidP="007544FD">
      <w:pPr>
        <w:autoSpaceDE w:val="0"/>
        <w:autoSpaceDN w:val="0"/>
        <w:adjustRightInd w:val="0"/>
        <w:rPr>
          <w:rFonts w:cs="Arial"/>
          <w:color w:val="FF0000"/>
          <w:sz w:val="20"/>
          <w:szCs w:val="20"/>
        </w:rPr>
      </w:pPr>
    </w:p>
    <w:p w14:paraId="6501CAD4" w14:textId="77777777" w:rsidR="007544FD" w:rsidRDefault="007544FD" w:rsidP="007544FD">
      <w:pPr>
        <w:autoSpaceDE w:val="0"/>
        <w:autoSpaceDN w:val="0"/>
        <w:adjustRightInd w:val="0"/>
        <w:rPr>
          <w:rFonts w:cs="Arial"/>
          <w:color w:val="FF0000"/>
          <w:sz w:val="20"/>
          <w:szCs w:val="20"/>
        </w:rPr>
      </w:pPr>
    </w:p>
    <w:p w14:paraId="10CF21C0" w14:textId="77777777" w:rsidR="007544FD" w:rsidRDefault="007544FD" w:rsidP="007544FD">
      <w:pPr>
        <w:autoSpaceDE w:val="0"/>
        <w:autoSpaceDN w:val="0"/>
        <w:adjustRightInd w:val="0"/>
        <w:rPr>
          <w:rFonts w:cs="Arial"/>
          <w:color w:val="FF0000"/>
          <w:sz w:val="20"/>
          <w:szCs w:val="20"/>
        </w:rPr>
      </w:pPr>
    </w:p>
    <w:p w14:paraId="754E8A74" w14:textId="77777777" w:rsidR="007544FD" w:rsidRDefault="007544FD" w:rsidP="007544FD">
      <w:pPr>
        <w:autoSpaceDE w:val="0"/>
        <w:autoSpaceDN w:val="0"/>
        <w:adjustRightInd w:val="0"/>
        <w:rPr>
          <w:rFonts w:cs="Arial"/>
          <w:color w:val="FF0000"/>
          <w:sz w:val="20"/>
          <w:szCs w:val="20"/>
        </w:rPr>
      </w:pPr>
    </w:p>
    <w:p w14:paraId="61227DD3" w14:textId="77777777" w:rsidR="007544FD" w:rsidRDefault="007544FD" w:rsidP="007544FD">
      <w:pPr>
        <w:autoSpaceDE w:val="0"/>
        <w:autoSpaceDN w:val="0"/>
        <w:adjustRightInd w:val="0"/>
        <w:rPr>
          <w:rFonts w:cs="Arial"/>
          <w:color w:val="FF0000"/>
          <w:sz w:val="20"/>
          <w:szCs w:val="20"/>
        </w:rPr>
      </w:pPr>
    </w:p>
    <w:p w14:paraId="0341E0E5" w14:textId="77777777" w:rsidR="007544FD" w:rsidRDefault="007544FD" w:rsidP="007544FD">
      <w:pPr>
        <w:autoSpaceDE w:val="0"/>
        <w:autoSpaceDN w:val="0"/>
        <w:adjustRightInd w:val="0"/>
        <w:rPr>
          <w:rFonts w:cs="Arial"/>
          <w:color w:val="FF0000"/>
          <w:sz w:val="20"/>
          <w:szCs w:val="20"/>
        </w:rPr>
      </w:pPr>
    </w:p>
    <w:p w14:paraId="115D717C" w14:textId="77777777" w:rsidR="007544FD" w:rsidRDefault="007544FD" w:rsidP="007544FD">
      <w:pPr>
        <w:autoSpaceDE w:val="0"/>
        <w:autoSpaceDN w:val="0"/>
        <w:adjustRightInd w:val="0"/>
        <w:rPr>
          <w:rFonts w:cs="Arial"/>
          <w:color w:val="FF0000"/>
          <w:sz w:val="20"/>
          <w:szCs w:val="20"/>
        </w:rPr>
      </w:pPr>
    </w:p>
    <w:p w14:paraId="48D74FAE" w14:textId="77777777" w:rsidR="007544FD" w:rsidRDefault="007544FD" w:rsidP="007544FD">
      <w:pPr>
        <w:autoSpaceDE w:val="0"/>
        <w:autoSpaceDN w:val="0"/>
        <w:adjustRightInd w:val="0"/>
        <w:rPr>
          <w:rFonts w:cs="Arial"/>
          <w:color w:val="FF0000"/>
          <w:sz w:val="20"/>
          <w:szCs w:val="20"/>
        </w:rPr>
      </w:pPr>
    </w:p>
    <w:p w14:paraId="0718A872" w14:textId="77777777" w:rsidR="007544FD" w:rsidRDefault="007544FD" w:rsidP="007544FD">
      <w:pPr>
        <w:autoSpaceDE w:val="0"/>
        <w:autoSpaceDN w:val="0"/>
        <w:adjustRightInd w:val="0"/>
        <w:rPr>
          <w:rFonts w:cs="Arial"/>
          <w:color w:val="FF0000"/>
          <w:sz w:val="20"/>
          <w:szCs w:val="20"/>
        </w:rPr>
      </w:pPr>
    </w:p>
    <w:p w14:paraId="5802D5E9" w14:textId="77777777" w:rsidR="007544FD" w:rsidRDefault="007544FD" w:rsidP="007544FD">
      <w:pPr>
        <w:autoSpaceDE w:val="0"/>
        <w:autoSpaceDN w:val="0"/>
        <w:adjustRightInd w:val="0"/>
        <w:rPr>
          <w:rFonts w:cs="Arial"/>
          <w:color w:val="FF0000"/>
          <w:sz w:val="20"/>
          <w:szCs w:val="20"/>
        </w:rPr>
      </w:pPr>
    </w:p>
    <w:p w14:paraId="7FD523D5" w14:textId="77777777" w:rsidR="007544FD" w:rsidRDefault="007544FD" w:rsidP="007544FD">
      <w:pPr>
        <w:autoSpaceDE w:val="0"/>
        <w:autoSpaceDN w:val="0"/>
        <w:adjustRightInd w:val="0"/>
        <w:rPr>
          <w:rFonts w:cs="Arial"/>
          <w:sz w:val="20"/>
          <w:szCs w:val="20"/>
        </w:rPr>
      </w:pPr>
    </w:p>
    <w:p w14:paraId="2ECC9A91" w14:textId="77777777" w:rsidR="007544FD" w:rsidRDefault="007544FD" w:rsidP="007544FD">
      <w:pPr>
        <w:autoSpaceDE w:val="0"/>
        <w:autoSpaceDN w:val="0"/>
        <w:adjustRightInd w:val="0"/>
        <w:rPr>
          <w:rFonts w:cs="Arial"/>
          <w:sz w:val="20"/>
          <w:szCs w:val="20"/>
        </w:rPr>
      </w:pPr>
    </w:p>
    <w:p w14:paraId="7A526DA3" w14:textId="77777777" w:rsidR="007544FD" w:rsidRDefault="007544FD" w:rsidP="007544FD">
      <w:pPr>
        <w:autoSpaceDE w:val="0"/>
        <w:autoSpaceDN w:val="0"/>
        <w:adjustRightInd w:val="0"/>
        <w:rPr>
          <w:rFonts w:cs="Arial"/>
          <w:sz w:val="20"/>
          <w:szCs w:val="20"/>
        </w:rPr>
      </w:pPr>
    </w:p>
    <w:p w14:paraId="4744F290" w14:textId="77777777" w:rsidR="007544FD" w:rsidRDefault="007544FD" w:rsidP="007544FD">
      <w:pPr>
        <w:autoSpaceDE w:val="0"/>
        <w:autoSpaceDN w:val="0"/>
        <w:adjustRightInd w:val="0"/>
        <w:rPr>
          <w:rFonts w:cs="Arial"/>
          <w:sz w:val="20"/>
          <w:szCs w:val="20"/>
        </w:rPr>
      </w:pPr>
    </w:p>
    <w:p w14:paraId="3B1A4AF7" w14:textId="77777777" w:rsidR="007544FD" w:rsidRDefault="007544FD" w:rsidP="007544FD">
      <w:pPr>
        <w:autoSpaceDE w:val="0"/>
        <w:autoSpaceDN w:val="0"/>
        <w:adjustRightInd w:val="0"/>
        <w:rPr>
          <w:rFonts w:cs="Arial"/>
          <w:sz w:val="20"/>
          <w:szCs w:val="20"/>
        </w:rPr>
      </w:pPr>
    </w:p>
    <w:p w14:paraId="7ABAB899" w14:textId="77777777" w:rsidR="007544FD" w:rsidRDefault="007544FD" w:rsidP="007544FD">
      <w:pPr>
        <w:autoSpaceDE w:val="0"/>
        <w:autoSpaceDN w:val="0"/>
        <w:adjustRightInd w:val="0"/>
        <w:rPr>
          <w:rFonts w:cs="Arial"/>
          <w:sz w:val="20"/>
          <w:szCs w:val="20"/>
        </w:rPr>
      </w:pPr>
    </w:p>
    <w:p w14:paraId="6848C1BC" w14:textId="77777777" w:rsidR="007544FD" w:rsidRDefault="007544FD" w:rsidP="007544FD">
      <w:pPr>
        <w:autoSpaceDE w:val="0"/>
        <w:autoSpaceDN w:val="0"/>
        <w:adjustRightInd w:val="0"/>
        <w:rPr>
          <w:rFonts w:cs="Arial"/>
          <w:sz w:val="20"/>
          <w:szCs w:val="20"/>
        </w:rPr>
      </w:pPr>
    </w:p>
    <w:p w14:paraId="4A3D48C0" w14:textId="77777777" w:rsidR="007544FD" w:rsidRDefault="007544FD" w:rsidP="007544FD">
      <w:pPr>
        <w:autoSpaceDE w:val="0"/>
        <w:autoSpaceDN w:val="0"/>
        <w:adjustRightInd w:val="0"/>
        <w:rPr>
          <w:rFonts w:cs="Arial"/>
          <w:sz w:val="20"/>
          <w:szCs w:val="20"/>
        </w:rPr>
      </w:pPr>
    </w:p>
    <w:p w14:paraId="2C1CC677" w14:textId="77777777" w:rsidR="007544FD" w:rsidRDefault="007544FD" w:rsidP="007544FD">
      <w:pPr>
        <w:autoSpaceDE w:val="0"/>
        <w:autoSpaceDN w:val="0"/>
        <w:adjustRightInd w:val="0"/>
        <w:rPr>
          <w:rFonts w:cs="Arial"/>
          <w:sz w:val="20"/>
          <w:szCs w:val="20"/>
        </w:rPr>
      </w:pPr>
    </w:p>
    <w:p w14:paraId="66F69F77" w14:textId="77777777" w:rsidR="007544FD" w:rsidRDefault="007544FD" w:rsidP="007544FD">
      <w:pPr>
        <w:autoSpaceDE w:val="0"/>
        <w:autoSpaceDN w:val="0"/>
        <w:adjustRightInd w:val="0"/>
        <w:rPr>
          <w:rFonts w:cs="Arial"/>
          <w:sz w:val="20"/>
          <w:szCs w:val="20"/>
        </w:rPr>
      </w:pPr>
    </w:p>
    <w:p w14:paraId="1E508913" w14:textId="77777777" w:rsidR="007544FD" w:rsidRDefault="007544FD" w:rsidP="007544FD">
      <w:pPr>
        <w:autoSpaceDE w:val="0"/>
        <w:autoSpaceDN w:val="0"/>
        <w:adjustRightInd w:val="0"/>
        <w:rPr>
          <w:rFonts w:cs="Arial"/>
          <w:sz w:val="20"/>
          <w:szCs w:val="20"/>
        </w:rPr>
      </w:pPr>
    </w:p>
    <w:p w14:paraId="12A76683" w14:textId="77777777" w:rsidR="007544FD" w:rsidRDefault="007544FD" w:rsidP="007544FD">
      <w:pPr>
        <w:autoSpaceDE w:val="0"/>
        <w:autoSpaceDN w:val="0"/>
        <w:adjustRightInd w:val="0"/>
        <w:rPr>
          <w:rFonts w:cs="Arial"/>
          <w:sz w:val="20"/>
          <w:szCs w:val="20"/>
        </w:rPr>
      </w:pPr>
    </w:p>
    <w:p w14:paraId="3B146371" w14:textId="77777777" w:rsidR="007544FD" w:rsidRDefault="007544FD" w:rsidP="007544FD">
      <w:pPr>
        <w:autoSpaceDE w:val="0"/>
        <w:autoSpaceDN w:val="0"/>
        <w:adjustRightInd w:val="0"/>
        <w:rPr>
          <w:rFonts w:cs="Arial"/>
          <w:sz w:val="20"/>
          <w:szCs w:val="20"/>
        </w:rPr>
      </w:pPr>
    </w:p>
    <w:p w14:paraId="1837B434" w14:textId="77777777" w:rsidR="007544FD" w:rsidRDefault="007544FD" w:rsidP="007544FD">
      <w:pPr>
        <w:autoSpaceDE w:val="0"/>
        <w:autoSpaceDN w:val="0"/>
        <w:adjustRightInd w:val="0"/>
        <w:rPr>
          <w:rFonts w:cs="Arial"/>
          <w:sz w:val="20"/>
          <w:szCs w:val="20"/>
        </w:rPr>
      </w:pPr>
    </w:p>
    <w:p w14:paraId="2C08F3AD" w14:textId="77777777" w:rsidR="007544FD" w:rsidRDefault="007544FD" w:rsidP="007544FD">
      <w:pPr>
        <w:autoSpaceDE w:val="0"/>
        <w:autoSpaceDN w:val="0"/>
        <w:adjustRightInd w:val="0"/>
        <w:rPr>
          <w:rFonts w:cs="Arial"/>
          <w:sz w:val="20"/>
          <w:szCs w:val="20"/>
        </w:rPr>
      </w:pPr>
    </w:p>
    <w:p w14:paraId="6E7903F2" w14:textId="77777777" w:rsidR="007544FD" w:rsidRPr="00E17EBC" w:rsidRDefault="007544FD" w:rsidP="007544FD">
      <w:pPr>
        <w:autoSpaceDE w:val="0"/>
        <w:autoSpaceDN w:val="0"/>
        <w:adjustRightInd w:val="0"/>
        <w:rPr>
          <w:rFonts w:cs="Arial"/>
          <w:b/>
          <w:bCs/>
          <w:sz w:val="24"/>
        </w:rPr>
      </w:pPr>
      <w:r w:rsidRPr="00E17EBC">
        <w:rPr>
          <w:rFonts w:cs="Arial"/>
          <w:b/>
          <w:bCs/>
          <w:sz w:val="24"/>
        </w:rPr>
        <w:t>TABLE OF CONTENTS</w:t>
      </w:r>
    </w:p>
    <w:p w14:paraId="33993B6C" w14:textId="77777777" w:rsidR="007544FD" w:rsidRPr="00E17EBC" w:rsidRDefault="007544FD" w:rsidP="007544FD">
      <w:pPr>
        <w:autoSpaceDE w:val="0"/>
        <w:autoSpaceDN w:val="0"/>
        <w:adjustRightInd w:val="0"/>
        <w:rPr>
          <w:rFonts w:cs="Arial"/>
          <w:sz w:val="24"/>
        </w:rPr>
      </w:pPr>
      <w:r w:rsidRPr="00E17EBC">
        <w:rPr>
          <w:rFonts w:cs="Arial"/>
          <w:sz w:val="24"/>
        </w:rPr>
        <w:t>1. Introduction</w:t>
      </w:r>
    </w:p>
    <w:p w14:paraId="18897647" w14:textId="77777777" w:rsidR="007544FD" w:rsidRPr="00E17EBC" w:rsidRDefault="007544FD" w:rsidP="007544FD">
      <w:pPr>
        <w:autoSpaceDE w:val="0"/>
        <w:autoSpaceDN w:val="0"/>
        <w:adjustRightInd w:val="0"/>
        <w:rPr>
          <w:rFonts w:cs="Arial"/>
          <w:sz w:val="24"/>
        </w:rPr>
      </w:pPr>
      <w:r w:rsidRPr="00E17EBC">
        <w:rPr>
          <w:rFonts w:cs="Arial"/>
          <w:sz w:val="24"/>
        </w:rPr>
        <w:t>2. Worldwide Marketing Approval Status</w:t>
      </w:r>
    </w:p>
    <w:p w14:paraId="6C8B45AD" w14:textId="77777777" w:rsidR="007544FD" w:rsidRPr="00E17EBC" w:rsidRDefault="007544FD" w:rsidP="007544FD">
      <w:pPr>
        <w:autoSpaceDE w:val="0"/>
        <w:autoSpaceDN w:val="0"/>
        <w:adjustRightInd w:val="0"/>
        <w:rPr>
          <w:rFonts w:cs="Arial"/>
          <w:sz w:val="24"/>
        </w:rPr>
      </w:pPr>
      <w:r w:rsidRPr="00E17EBC">
        <w:rPr>
          <w:rFonts w:cs="Arial"/>
          <w:sz w:val="24"/>
        </w:rPr>
        <w:t>3. Actions Taken in the Reporting Period for Safety Reasons</w:t>
      </w:r>
    </w:p>
    <w:p w14:paraId="35FCED6B" w14:textId="77777777" w:rsidR="007544FD" w:rsidRPr="00E17EBC" w:rsidRDefault="007544FD" w:rsidP="007544FD">
      <w:pPr>
        <w:autoSpaceDE w:val="0"/>
        <w:autoSpaceDN w:val="0"/>
        <w:adjustRightInd w:val="0"/>
        <w:rPr>
          <w:rFonts w:cs="Arial"/>
          <w:sz w:val="24"/>
        </w:rPr>
      </w:pPr>
      <w:r w:rsidRPr="00E17EBC">
        <w:rPr>
          <w:rFonts w:cs="Arial"/>
          <w:sz w:val="24"/>
        </w:rPr>
        <w:t>4. Changes to Reference Safety Information</w:t>
      </w:r>
    </w:p>
    <w:p w14:paraId="432CE72E" w14:textId="77777777" w:rsidR="007544FD" w:rsidRPr="00E17EBC" w:rsidRDefault="007544FD" w:rsidP="007544FD">
      <w:pPr>
        <w:autoSpaceDE w:val="0"/>
        <w:autoSpaceDN w:val="0"/>
        <w:adjustRightInd w:val="0"/>
        <w:rPr>
          <w:rFonts w:cs="Arial"/>
          <w:sz w:val="24"/>
        </w:rPr>
      </w:pPr>
      <w:r w:rsidRPr="00E17EBC">
        <w:rPr>
          <w:rFonts w:cs="Arial"/>
          <w:sz w:val="24"/>
        </w:rPr>
        <w:t>5. Inventory of Clinical Trials Ongoing and Completed during the Reporting Period</w:t>
      </w:r>
    </w:p>
    <w:p w14:paraId="2CADAA3A" w14:textId="77777777" w:rsidR="007544FD" w:rsidRPr="00E17EBC" w:rsidRDefault="007544FD" w:rsidP="007544FD">
      <w:pPr>
        <w:autoSpaceDE w:val="0"/>
        <w:autoSpaceDN w:val="0"/>
        <w:adjustRightInd w:val="0"/>
        <w:rPr>
          <w:rFonts w:cs="Arial"/>
          <w:sz w:val="24"/>
        </w:rPr>
      </w:pPr>
      <w:r w:rsidRPr="00E17EBC">
        <w:rPr>
          <w:rFonts w:cs="Arial"/>
          <w:sz w:val="24"/>
        </w:rPr>
        <w:t>6. Estimated Cumulative Exposure</w:t>
      </w:r>
    </w:p>
    <w:p w14:paraId="1D6836BC" w14:textId="46709BA3" w:rsidR="007544FD" w:rsidRPr="00E17EBC" w:rsidRDefault="007544FD" w:rsidP="004E0131">
      <w:pPr>
        <w:autoSpaceDE w:val="0"/>
        <w:autoSpaceDN w:val="0"/>
        <w:adjustRightInd w:val="0"/>
        <w:ind w:firstLine="720"/>
        <w:rPr>
          <w:rFonts w:cs="Arial"/>
          <w:sz w:val="24"/>
        </w:rPr>
      </w:pPr>
      <w:r w:rsidRPr="00E17EBC">
        <w:rPr>
          <w:rFonts w:cs="Arial"/>
          <w:sz w:val="24"/>
        </w:rPr>
        <w:t>6.1 Cumulative Subject Exposure in the Development Program</w:t>
      </w:r>
      <w:r w:rsidR="00727E8C">
        <w:rPr>
          <w:rFonts w:cs="Arial"/>
          <w:sz w:val="24"/>
        </w:rPr>
        <w:t>me</w:t>
      </w:r>
    </w:p>
    <w:p w14:paraId="42087E99" w14:textId="77777777" w:rsidR="007544FD" w:rsidRPr="00E17EBC" w:rsidRDefault="007544FD" w:rsidP="004E0131">
      <w:pPr>
        <w:autoSpaceDE w:val="0"/>
        <w:autoSpaceDN w:val="0"/>
        <w:adjustRightInd w:val="0"/>
        <w:ind w:firstLine="720"/>
        <w:rPr>
          <w:rFonts w:cs="Arial"/>
          <w:sz w:val="24"/>
        </w:rPr>
      </w:pPr>
      <w:r w:rsidRPr="00E17EBC">
        <w:rPr>
          <w:rFonts w:cs="Arial"/>
          <w:sz w:val="24"/>
        </w:rPr>
        <w:t>6.2 Patient Exposure from Marketing Experience</w:t>
      </w:r>
    </w:p>
    <w:p w14:paraId="5AED852D" w14:textId="77777777" w:rsidR="007544FD" w:rsidRPr="00E17EBC" w:rsidRDefault="007544FD" w:rsidP="007544FD">
      <w:pPr>
        <w:autoSpaceDE w:val="0"/>
        <w:autoSpaceDN w:val="0"/>
        <w:adjustRightInd w:val="0"/>
        <w:rPr>
          <w:rFonts w:cs="Arial"/>
          <w:sz w:val="24"/>
        </w:rPr>
      </w:pPr>
      <w:r w:rsidRPr="00E17EBC">
        <w:rPr>
          <w:rFonts w:cs="Arial"/>
          <w:sz w:val="24"/>
        </w:rPr>
        <w:t>7. Data in Line Listings and Summary Tabulations</w:t>
      </w:r>
    </w:p>
    <w:p w14:paraId="651B0821" w14:textId="77777777" w:rsidR="007544FD" w:rsidRPr="00E17EBC" w:rsidRDefault="007544FD" w:rsidP="004E0131">
      <w:pPr>
        <w:autoSpaceDE w:val="0"/>
        <w:autoSpaceDN w:val="0"/>
        <w:adjustRightInd w:val="0"/>
        <w:ind w:firstLine="720"/>
        <w:rPr>
          <w:rFonts w:cs="Arial"/>
          <w:sz w:val="24"/>
        </w:rPr>
      </w:pPr>
      <w:r w:rsidRPr="00E17EBC">
        <w:rPr>
          <w:rFonts w:cs="Arial"/>
          <w:sz w:val="24"/>
        </w:rPr>
        <w:t>7.1 Reference Information</w:t>
      </w:r>
    </w:p>
    <w:p w14:paraId="5913D2B2" w14:textId="77777777" w:rsidR="007544FD" w:rsidRPr="00E17EBC" w:rsidRDefault="007544FD" w:rsidP="004E0131">
      <w:pPr>
        <w:autoSpaceDE w:val="0"/>
        <w:autoSpaceDN w:val="0"/>
        <w:adjustRightInd w:val="0"/>
        <w:ind w:firstLine="720"/>
        <w:rPr>
          <w:rFonts w:cs="Arial"/>
          <w:sz w:val="24"/>
        </w:rPr>
      </w:pPr>
      <w:r w:rsidRPr="00E17EBC">
        <w:rPr>
          <w:rFonts w:cs="Arial"/>
          <w:sz w:val="24"/>
        </w:rPr>
        <w:t>7.2 Line Listings of Serious Adverse Reactions during the Reporting Period</w:t>
      </w:r>
    </w:p>
    <w:p w14:paraId="6886E867" w14:textId="77777777" w:rsidR="007544FD" w:rsidRPr="00E17EBC" w:rsidRDefault="007544FD" w:rsidP="004E0131">
      <w:pPr>
        <w:autoSpaceDE w:val="0"/>
        <w:autoSpaceDN w:val="0"/>
        <w:adjustRightInd w:val="0"/>
        <w:ind w:firstLine="720"/>
        <w:rPr>
          <w:rFonts w:cs="Arial"/>
          <w:sz w:val="24"/>
        </w:rPr>
      </w:pPr>
      <w:r w:rsidRPr="00E17EBC">
        <w:rPr>
          <w:rFonts w:cs="Arial"/>
          <w:sz w:val="24"/>
        </w:rPr>
        <w:t>7.3 Cumulative Summary Tabulations of Serious Adverse Events</w:t>
      </w:r>
    </w:p>
    <w:p w14:paraId="1A8EAD48" w14:textId="77777777" w:rsidR="007544FD" w:rsidRPr="00E17EBC" w:rsidRDefault="007544FD" w:rsidP="007544FD">
      <w:pPr>
        <w:autoSpaceDE w:val="0"/>
        <w:autoSpaceDN w:val="0"/>
        <w:adjustRightInd w:val="0"/>
        <w:rPr>
          <w:rFonts w:cs="Arial"/>
          <w:sz w:val="24"/>
        </w:rPr>
      </w:pPr>
      <w:r w:rsidRPr="00E17EBC">
        <w:rPr>
          <w:rFonts w:cs="Arial"/>
          <w:sz w:val="24"/>
        </w:rPr>
        <w:t>8. Significant Findings from Clinical Trials during the Reporting Period</w:t>
      </w:r>
    </w:p>
    <w:p w14:paraId="6E9A7247" w14:textId="77777777" w:rsidR="007544FD" w:rsidRPr="00E17EBC" w:rsidRDefault="007544FD" w:rsidP="004E0131">
      <w:pPr>
        <w:autoSpaceDE w:val="0"/>
        <w:autoSpaceDN w:val="0"/>
        <w:adjustRightInd w:val="0"/>
        <w:ind w:firstLine="720"/>
        <w:rPr>
          <w:rFonts w:cs="Arial"/>
          <w:sz w:val="24"/>
        </w:rPr>
      </w:pPr>
      <w:r w:rsidRPr="00E17EBC">
        <w:rPr>
          <w:rFonts w:cs="Arial"/>
          <w:sz w:val="24"/>
        </w:rPr>
        <w:t>8.1 Completed Clinical Trials</w:t>
      </w:r>
    </w:p>
    <w:p w14:paraId="361F06CE" w14:textId="77777777" w:rsidR="007544FD" w:rsidRPr="00E17EBC" w:rsidRDefault="007544FD" w:rsidP="004E0131">
      <w:pPr>
        <w:autoSpaceDE w:val="0"/>
        <w:autoSpaceDN w:val="0"/>
        <w:adjustRightInd w:val="0"/>
        <w:ind w:firstLine="720"/>
        <w:rPr>
          <w:rFonts w:cs="Arial"/>
          <w:sz w:val="24"/>
        </w:rPr>
      </w:pPr>
      <w:r w:rsidRPr="00E17EBC">
        <w:rPr>
          <w:rFonts w:cs="Arial"/>
          <w:sz w:val="24"/>
        </w:rPr>
        <w:t>8.2 Ongoing Clinical Trials</w:t>
      </w:r>
    </w:p>
    <w:p w14:paraId="5F54CDCC" w14:textId="77777777" w:rsidR="007544FD" w:rsidRPr="00E17EBC" w:rsidRDefault="007544FD" w:rsidP="004E0131">
      <w:pPr>
        <w:autoSpaceDE w:val="0"/>
        <w:autoSpaceDN w:val="0"/>
        <w:adjustRightInd w:val="0"/>
        <w:ind w:firstLine="720"/>
        <w:rPr>
          <w:rFonts w:cs="Arial"/>
          <w:sz w:val="24"/>
        </w:rPr>
      </w:pPr>
      <w:r w:rsidRPr="00E17EBC">
        <w:rPr>
          <w:rFonts w:cs="Arial"/>
          <w:sz w:val="24"/>
        </w:rPr>
        <w:t>8.3 Long-term Follow-up</w:t>
      </w:r>
    </w:p>
    <w:p w14:paraId="5367F774" w14:textId="77777777" w:rsidR="007544FD" w:rsidRPr="00E17EBC" w:rsidRDefault="007544FD" w:rsidP="004E0131">
      <w:pPr>
        <w:autoSpaceDE w:val="0"/>
        <w:autoSpaceDN w:val="0"/>
        <w:adjustRightInd w:val="0"/>
        <w:ind w:firstLine="720"/>
        <w:rPr>
          <w:rFonts w:cs="Arial"/>
          <w:sz w:val="24"/>
        </w:rPr>
      </w:pPr>
      <w:r w:rsidRPr="00E17EBC">
        <w:rPr>
          <w:rFonts w:cs="Arial"/>
          <w:sz w:val="24"/>
        </w:rPr>
        <w:t>8.</w:t>
      </w:r>
      <w:r>
        <w:rPr>
          <w:rFonts w:cs="Arial"/>
          <w:sz w:val="24"/>
        </w:rPr>
        <w:t xml:space="preserve">4 Other Therapeutic Use </w:t>
      </w:r>
    </w:p>
    <w:p w14:paraId="568D1001" w14:textId="77777777" w:rsidR="007544FD" w:rsidRPr="00E17EBC" w:rsidRDefault="007544FD" w:rsidP="004E0131">
      <w:pPr>
        <w:autoSpaceDE w:val="0"/>
        <w:autoSpaceDN w:val="0"/>
        <w:adjustRightInd w:val="0"/>
        <w:ind w:firstLine="720"/>
        <w:rPr>
          <w:rFonts w:cs="Arial"/>
          <w:sz w:val="24"/>
        </w:rPr>
      </w:pPr>
      <w:r w:rsidRPr="00E17EBC">
        <w:rPr>
          <w:rFonts w:cs="Arial"/>
          <w:sz w:val="24"/>
        </w:rPr>
        <w:t>8.5 New Safety Data Related to Combination Therapies</w:t>
      </w:r>
    </w:p>
    <w:p w14:paraId="7CABE1A8" w14:textId="77777777" w:rsidR="007544FD" w:rsidRPr="00E17EBC" w:rsidRDefault="007544FD" w:rsidP="007544FD">
      <w:pPr>
        <w:autoSpaceDE w:val="0"/>
        <w:autoSpaceDN w:val="0"/>
        <w:adjustRightInd w:val="0"/>
        <w:rPr>
          <w:rFonts w:cs="Arial"/>
          <w:sz w:val="24"/>
        </w:rPr>
      </w:pPr>
      <w:r w:rsidRPr="00E17EBC">
        <w:rPr>
          <w:rFonts w:cs="Arial"/>
          <w:sz w:val="24"/>
        </w:rPr>
        <w:t>9. Safety Findings from Non-interventional Studies</w:t>
      </w:r>
    </w:p>
    <w:p w14:paraId="68FCEE6D" w14:textId="77777777" w:rsidR="007544FD" w:rsidRPr="00E17EBC" w:rsidRDefault="007544FD" w:rsidP="007544FD">
      <w:pPr>
        <w:autoSpaceDE w:val="0"/>
        <w:autoSpaceDN w:val="0"/>
        <w:adjustRightInd w:val="0"/>
        <w:rPr>
          <w:rFonts w:cs="Arial"/>
          <w:sz w:val="24"/>
        </w:rPr>
      </w:pPr>
      <w:r w:rsidRPr="00E17EBC">
        <w:rPr>
          <w:rFonts w:cs="Arial"/>
          <w:sz w:val="24"/>
        </w:rPr>
        <w:t>10. Other Clinical Trial/Study Safety Information</w:t>
      </w:r>
    </w:p>
    <w:p w14:paraId="4A53CA4D" w14:textId="77777777" w:rsidR="007544FD" w:rsidRPr="00E17EBC" w:rsidRDefault="007544FD" w:rsidP="007544FD">
      <w:pPr>
        <w:autoSpaceDE w:val="0"/>
        <w:autoSpaceDN w:val="0"/>
        <w:adjustRightInd w:val="0"/>
        <w:rPr>
          <w:rFonts w:cs="Arial"/>
          <w:sz w:val="24"/>
        </w:rPr>
      </w:pPr>
      <w:r w:rsidRPr="00E17EBC">
        <w:rPr>
          <w:rFonts w:cs="Arial"/>
          <w:sz w:val="24"/>
        </w:rPr>
        <w:t>11. Safety Findings from Marketing Experience</w:t>
      </w:r>
    </w:p>
    <w:p w14:paraId="0B84CBBC" w14:textId="77777777" w:rsidR="007544FD" w:rsidRPr="00E17EBC" w:rsidRDefault="007544FD" w:rsidP="007544FD">
      <w:pPr>
        <w:autoSpaceDE w:val="0"/>
        <w:autoSpaceDN w:val="0"/>
        <w:adjustRightInd w:val="0"/>
        <w:rPr>
          <w:rFonts w:cs="Arial"/>
          <w:sz w:val="24"/>
        </w:rPr>
      </w:pPr>
      <w:r w:rsidRPr="00E17EBC">
        <w:rPr>
          <w:rFonts w:cs="Arial"/>
          <w:sz w:val="24"/>
        </w:rPr>
        <w:t>12. Non-clinical data</w:t>
      </w:r>
    </w:p>
    <w:p w14:paraId="0088A406" w14:textId="77777777" w:rsidR="007544FD" w:rsidRPr="00E17EBC" w:rsidRDefault="007544FD" w:rsidP="007544FD">
      <w:pPr>
        <w:autoSpaceDE w:val="0"/>
        <w:autoSpaceDN w:val="0"/>
        <w:adjustRightInd w:val="0"/>
        <w:rPr>
          <w:rFonts w:cs="Arial"/>
          <w:sz w:val="24"/>
        </w:rPr>
      </w:pPr>
      <w:r w:rsidRPr="00E17EBC">
        <w:rPr>
          <w:rFonts w:cs="Arial"/>
          <w:sz w:val="24"/>
        </w:rPr>
        <w:t>13. Literature</w:t>
      </w:r>
    </w:p>
    <w:p w14:paraId="15091A8D" w14:textId="77777777" w:rsidR="007544FD" w:rsidRPr="00E17EBC" w:rsidRDefault="007544FD" w:rsidP="007544FD">
      <w:pPr>
        <w:autoSpaceDE w:val="0"/>
        <w:autoSpaceDN w:val="0"/>
        <w:adjustRightInd w:val="0"/>
        <w:rPr>
          <w:rFonts w:cs="Arial"/>
          <w:sz w:val="24"/>
        </w:rPr>
      </w:pPr>
      <w:r w:rsidRPr="00E17EBC">
        <w:rPr>
          <w:rFonts w:cs="Arial"/>
          <w:sz w:val="24"/>
        </w:rPr>
        <w:t>14. Other DSURs</w:t>
      </w:r>
    </w:p>
    <w:p w14:paraId="194C58AF" w14:textId="77777777" w:rsidR="007544FD" w:rsidRPr="00E17EBC" w:rsidRDefault="007544FD" w:rsidP="007544FD">
      <w:pPr>
        <w:autoSpaceDE w:val="0"/>
        <w:autoSpaceDN w:val="0"/>
        <w:adjustRightInd w:val="0"/>
        <w:rPr>
          <w:rFonts w:cs="Arial"/>
          <w:sz w:val="24"/>
        </w:rPr>
      </w:pPr>
      <w:r w:rsidRPr="00E17EBC">
        <w:rPr>
          <w:rFonts w:cs="Arial"/>
          <w:sz w:val="24"/>
        </w:rPr>
        <w:t>15. Lack of Efficacy</w:t>
      </w:r>
    </w:p>
    <w:p w14:paraId="20F2FF2A" w14:textId="77777777" w:rsidR="007544FD" w:rsidRPr="007E5FA5" w:rsidRDefault="007544FD" w:rsidP="007544FD">
      <w:pPr>
        <w:autoSpaceDE w:val="0"/>
        <w:autoSpaceDN w:val="0"/>
        <w:adjustRightInd w:val="0"/>
        <w:rPr>
          <w:rFonts w:cs="Arial"/>
          <w:color w:val="FF0000"/>
          <w:sz w:val="24"/>
        </w:rPr>
      </w:pPr>
      <w:r w:rsidRPr="007E5FA5">
        <w:rPr>
          <w:rFonts w:cs="Arial"/>
          <w:sz w:val="24"/>
        </w:rPr>
        <w:t>16. Region-Specific Information</w:t>
      </w:r>
      <w:r>
        <w:rPr>
          <w:rFonts w:cs="Arial"/>
          <w:color w:val="FF0000"/>
          <w:sz w:val="24"/>
        </w:rPr>
        <w:t xml:space="preserve"> </w:t>
      </w:r>
      <w:r w:rsidRPr="007E5FA5">
        <w:rPr>
          <w:rFonts w:cs="Arial"/>
          <w:i/>
          <w:color w:val="FF0000"/>
          <w:sz w:val="20"/>
          <w:szCs w:val="20"/>
        </w:rPr>
        <w:t>if applicable</w:t>
      </w:r>
    </w:p>
    <w:p w14:paraId="2533B854" w14:textId="77777777" w:rsidR="007544FD" w:rsidRPr="00E17EBC" w:rsidRDefault="007544FD" w:rsidP="007544FD">
      <w:pPr>
        <w:autoSpaceDE w:val="0"/>
        <w:autoSpaceDN w:val="0"/>
        <w:adjustRightInd w:val="0"/>
        <w:rPr>
          <w:rFonts w:cs="Arial"/>
          <w:sz w:val="24"/>
        </w:rPr>
      </w:pPr>
      <w:r w:rsidRPr="00E17EBC">
        <w:rPr>
          <w:rFonts w:cs="Arial"/>
          <w:sz w:val="24"/>
        </w:rPr>
        <w:t>17. Late-Breaking Information</w:t>
      </w:r>
    </w:p>
    <w:p w14:paraId="4C3323FA" w14:textId="77777777" w:rsidR="007544FD" w:rsidRPr="00E17EBC" w:rsidRDefault="007544FD" w:rsidP="007544FD">
      <w:pPr>
        <w:autoSpaceDE w:val="0"/>
        <w:autoSpaceDN w:val="0"/>
        <w:adjustRightInd w:val="0"/>
        <w:rPr>
          <w:rFonts w:cs="Arial"/>
          <w:sz w:val="24"/>
        </w:rPr>
      </w:pPr>
      <w:r w:rsidRPr="00E17EBC">
        <w:rPr>
          <w:rFonts w:cs="Arial"/>
          <w:sz w:val="24"/>
        </w:rPr>
        <w:t>18. Overall Safety Assessment</w:t>
      </w:r>
    </w:p>
    <w:p w14:paraId="60F80B84" w14:textId="77777777" w:rsidR="007544FD" w:rsidRPr="00E17EBC" w:rsidRDefault="007544FD" w:rsidP="004E0131">
      <w:pPr>
        <w:autoSpaceDE w:val="0"/>
        <w:autoSpaceDN w:val="0"/>
        <w:adjustRightInd w:val="0"/>
        <w:ind w:firstLine="720"/>
        <w:rPr>
          <w:rFonts w:cs="Arial"/>
          <w:sz w:val="24"/>
        </w:rPr>
      </w:pPr>
      <w:r w:rsidRPr="00E17EBC">
        <w:rPr>
          <w:rFonts w:cs="Arial"/>
          <w:sz w:val="24"/>
        </w:rPr>
        <w:t>18.1 Evaluation of the Risks</w:t>
      </w:r>
    </w:p>
    <w:p w14:paraId="26DEB972" w14:textId="77777777" w:rsidR="007544FD" w:rsidRPr="00E17EBC" w:rsidRDefault="007544FD" w:rsidP="004E0131">
      <w:pPr>
        <w:autoSpaceDE w:val="0"/>
        <w:autoSpaceDN w:val="0"/>
        <w:adjustRightInd w:val="0"/>
        <w:ind w:firstLine="720"/>
        <w:rPr>
          <w:rFonts w:cs="Arial"/>
          <w:sz w:val="24"/>
        </w:rPr>
      </w:pPr>
      <w:r w:rsidRPr="00E17EBC">
        <w:rPr>
          <w:rFonts w:cs="Arial"/>
          <w:sz w:val="24"/>
        </w:rPr>
        <w:t>18.2 Benefit-risk considerations</w:t>
      </w:r>
    </w:p>
    <w:p w14:paraId="497D12DF" w14:textId="77777777" w:rsidR="007544FD" w:rsidRPr="00E17EBC" w:rsidRDefault="007544FD" w:rsidP="007544FD">
      <w:pPr>
        <w:autoSpaceDE w:val="0"/>
        <w:autoSpaceDN w:val="0"/>
        <w:adjustRightInd w:val="0"/>
        <w:rPr>
          <w:rFonts w:cs="Arial"/>
          <w:sz w:val="24"/>
        </w:rPr>
      </w:pPr>
      <w:r w:rsidRPr="00E17EBC">
        <w:rPr>
          <w:rFonts w:cs="Arial"/>
          <w:sz w:val="24"/>
        </w:rPr>
        <w:t>19. Summary of Important risks</w:t>
      </w:r>
    </w:p>
    <w:p w14:paraId="5E49C14A" w14:textId="77777777" w:rsidR="007544FD" w:rsidRPr="00E17EBC" w:rsidRDefault="007544FD" w:rsidP="007544FD">
      <w:pPr>
        <w:autoSpaceDE w:val="0"/>
        <w:autoSpaceDN w:val="0"/>
        <w:adjustRightInd w:val="0"/>
        <w:rPr>
          <w:rFonts w:cs="Arial"/>
          <w:sz w:val="24"/>
        </w:rPr>
      </w:pPr>
      <w:r w:rsidRPr="00E17EBC">
        <w:rPr>
          <w:rFonts w:cs="Arial"/>
          <w:sz w:val="24"/>
        </w:rPr>
        <w:t>20. Conclusions</w:t>
      </w:r>
    </w:p>
    <w:p w14:paraId="4E890A46" w14:textId="77777777" w:rsidR="007544FD" w:rsidRDefault="007544FD" w:rsidP="007544FD">
      <w:pPr>
        <w:autoSpaceDE w:val="0"/>
        <w:autoSpaceDN w:val="0"/>
        <w:adjustRightInd w:val="0"/>
        <w:rPr>
          <w:rFonts w:cs="Arial"/>
          <w:sz w:val="24"/>
        </w:rPr>
      </w:pPr>
    </w:p>
    <w:p w14:paraId="7A5C09D3" w14:textId="77777777" w:rsidR="007544FD" w:rsidRPr="00E17EBC" w:rsidRDefault="007544FD" w:rsidP="007544FD">
      <w:pPr>
        <w:autoSpaceDE w:val="0"/>
        <w:autoSpaceDN w:val="0"/>
        <w:adjustRightInd w:val="0"/>
        <w:rPr>
          <w:rFonts w:cs="Arial"/>
          <w:sz w:val="24"/>
        </w:rPr>
      </w:pPr>
      <w:r w:rsidRPr="00E17EBC">
        <w:rPr>
          <w:rFonts w:cs="Arial"/>
          <w:sz w:val="24"/>
        </w:rPr>
        <w:t>Appendices</w:t>
      </w:r>
    </w:p>
    <w:p w14:paraId="37F1E128" w14:textId="77777777" w:rsidR="007544FD" w:rsidRDefault="007544FD" w:rsidP="007544FD">
      <w:pPr>
        <w:autoSpaceDE w:val="0"/>
        <w:autoSpaceDN w:val="0"/>
        <w:adjustRightInd w:val="0"/>
        <w:rPr>
          <w:rFonts w:cs="Arial"/>
          <w:sz w:val="20"/>
          <w:szCs w:val="20"/>
        </w:rPr>
      </w:pPr>
    </w:p>
    <w:p w14:paraId="55579EF6" w14:textId="77777777" w:rsidR="007544FD" w:rsidRDefault="007544FD" w:rsidP="007544FD">
      <w:pPr>
        <w:autoSpaceDE w:val="0"/>
        <w:autoSpaceDN w:val="0"/>
        <w:adjustRightInd w:val="0"/>
        <w:rPr>
          <w:rFonts w:cs="Arial"/>
          <w:sz w:val="20"/>
          <w:szCs w:val="20"/>
        </w:rPr>
      </w:pPr>
    </w:p>
    <w:p w14:paraId="1D7A1EA2" w14:textId="77777777" w:rsidR="007544FD" w:rsidRDefault="007544FD" w:rsidP="007544FD">
      <w:pPr>
        <w:autoSpaceDE w:val="0"/>
        <w:autoSpaceDN w:val="0"/>
        <w:adjustRightInd w:val="0"/>
        <w:rPr>
          <w:rFonts w:cs="Arial"/>
          <w:sz w:val="20"/>
          <w:szCs w:val="20"/>
        </w:rPr>
      </w:pPr>
    </w:p>
    <w:p w14:paraId="70F5E977" w14:textId="77777777" w:rsidR="007544FD" w:rsidRDefault="007544FD" w:rsidP="007544FD">
      <w:pPr>
        <w:autoSpaceDE w:val="0"/>
        <w:autoSpaceDN w:val="0"/>
        <w:adjustRightInd w:val="0"/>
        <w:rPr>
          <w:rFonts w:cs="Arial"/>
          <w:sz w:val="20"/>
          <w:szCs w:val="20"/>
        </w:rPr>
      </w:pPr>
    </w:p>
    <w:p w14:paraId="250A7869" w14:textId="77777777" w:rsidR="007544FD" w:rsidRDefault="007544FD" w:rsidP="007544FD">
      <w:pPr>
        <w:autoSpaceDE w:val="0"/>
        <w:autoSpaceDN w:val="0"/>
        <w:adjustRightInd w:val="0"/>
        <w:rPr>
          <w:rFonts w:cs="Arial"/>
          <w:sz w:val="20"/>
          <w:szCs w:val="20"/>
        </w:rPr>
      </w:pPr>
    </w:p>
    <w:p w14:paraId="1DBA297E" w14:textId="77777777" w:rsidR="007544FD" w:rsidRDefault="007544FD" w:rsidP="007544FD">
      <w:pPr>
        <w:autoSpaceDE w:val="0"/>
        <w:autoSpaceDN w:val="0"/>
        <w:adjustRightInd w:val="0"/>
        <w:rPr>
          <w:rFonts w:cs="Arial"/>
          <w:sz w:val="20"/>
          <w:szCs w:val="20"/>
        </w:rPr>
      </w:pPr>
    </w:p>
    <w:p w14:paraId="09D675FB" w14:textId="77777777" w:rsidR="007544FD" w:rsidRDefault="007544FD" w:rsidP="007544FD">
      <w:pPr>
        <w:autoSpaceDE w:val="0"/>
        <w:autoSpaceDN w:val="0"/>
        <w:adjustRightInd w:val="0"/>
        <w:rPr>
          <w:rFonts w:cs="Arial"/>
          <w:sz w:val="20"/>
          <w:szCs w:val="20"/>
        </w:rPr>
      </w:pPr>
    </w:p>
    <w:p w14:paraId="0378E24C" w14:textId="77777777" w:rsidR="007544FD" w:rsidRDefault="007544FD" w:rsidP="007544FD">
      <w:pPr>
        <w:autoSpaceDE w:val="0"/>
        <w:autoSpaceDN w:val="0"/>
        <w:adjustRightInd w:val="0"/>
        <w:rPr>
          <w:rFonts w:cs="Arial"/>
          <w:sz w:val="20"/>
          <w:szCs w:val="20"/>
        </w:rPr>
      </w:pPr>
    </w:p>
    <w:p w14:paraId="4F8E355B" w14:textId="77777777" w:rsidR="007544FD" w:rsidRDefault="007544FD" w:rsidP="007544FD">
      <w:pPr>
        <w:autoSpaceDE w:val="0"/>
        <w:autoSpaceDN w:val="0"/>
        <w:adjustRightInd w:val="0"/>
        <w:rPr>
          <w:rFonts w:cs="Arial"/>
          <w:sz w:val="20"/>
          <w:szCs w:val="20"/>
        </w:rPr>
      </w:pPr>
    </w:p>
    <w:p w14:paraId="1DA1C34B" w14:textId="77777777" w:rsidR="007544FD" w:rsidRDefault="007544FD" w:rsidP="007544FD">
      <w:pPr>
        <w:autoSpaceDE w:val="0"/>
        <w:autoSpaceDN w:val="0"/>
        <w:adjustRightInd w:val="0"/>
        <w:rPr>
          <w:rFonts w:cs="Arial"/>
          <w:sz w:val="20"/>
          <w:szCs w:val="20"/>
        </w:rPr>
      </w:pPr>
    </w:p>
    <w:p w14:paraId="61CDE8EA" w14:textId="77777777" w:rsidR="007544FD" w:rsidRPr="00E17EBC" w:rsidRDefault="007544FD" w:rsidP="00DE09E5">
      <w:pPr>
        <w:autoSpaceDE w:val="0"/>
        <w:autoSpaceDN w:val="0"/>
        <w:adjustRightInd w:val="0"/>
        <w:spacing w:before="120" w:after="240"/>
        <w:jc w:val="both"/>
        <w:rPr>
          <w:rFonts w:cs="Arial"/>
          <w:b/>
          <w:bCs/>
          <w:sz w:val="24"/>
        </w:rPr>
      </w:pPr>
      <w:r>
        <w:rPr>
          <w:rFonts w:cs="Arial"/>
          <w:b/>
          <w:bCs/>
          <w:sz w:val="24"/>
        </w:rPr>
        <w:lastRenderedPageBreak/>
        <w:t>1. INTRODUCTION</w:t>
      </w:r>
    </w:p>
    <w:p w14:paraId="336D3C97" w14:textId="77777777" w:rsidR="007544FD" w:rsidRPr="00C02812" w:rsidRDefault="007544FD" w:rsidP="007544FD">
      <w:pPr>
        <w:autoSpaceDE w:val="0"/>
        <w:autoSpaceDN w:val="0"/>
        <w:adjustRightInd w:val="0"/>
        <w:spacing w:before="120" w:after="120"/>
        <w:jc w:val="both"/>
        <w:rPr>
          <w:rFonts w:cs="Arial"/>
          <w:color w:val="FF0000"/>
          <w:sz w:val="24"/>
        </w:rPr>
      </w:pPr>
      <w:r w:rsidRPr="00C02812">
        <w:rPr>
          <w:rFonts w:cs="Arial"/>
          <w:sz w:val="24"/>
        </w:rPr>
        <w:t>This is the</w:t>
      </w:r>
      <w:r w:rsidRPr="00C02812">
        <w:rPr>
          <w:rFonts w:cs="Arial"/>
          <w:color w:val="FF0000"/>
          <w:sz w:val="24"/>
        </w:rPr>
        <w:t xml:space="preserve"> ______ </w:t>
      </w:r>
      <w:r w:rsidRPr="00C02812">
        <w:rPr>
          <w:rFonts w:cs="Arial"/>
          <w:sz w:val="24"/>
        </w:rPr>
        <w:t>Development Safety Update Report (DSUR) for</w:t>
      </w:r>
      <w:r w:rsidRPr="00C02812">
        <w:rPr>
          <w:rFonts w:cs="Arial"/>
          <w:color w:val="FF0000"/>
          <w:sz w:val="24"/>
        </w:rPr>
        <w:t xml:space="preserve"> ______________ ____   </w:t>
      </w:r>
      <w:r w:rsidRPr="00C02812">
        <w:rPr>
          <w:rFonts w:cs="Arial"/>
          <w:sz w:val="24"/>
        </w:rPr>
        <w:t>covering the period from</w:t>
      </w:r>
      <w:r w:rsidRPr="00C02812">
        <w:rPr>
          <w:rFonts w:cs="Arial"/>
          <w:color w:val="FF0000"/>
          <w:sz w:val="24"/>
        </w:rPr>
        <w:t xml:space="preserve"> _______ </w:t>
      </w:r>
      <w:r w:rsidRPr="00C02812">
        <w:rPr>
          <w:rFonts w:cs="Arial"/>
          <w:sz w:val="24"/>
        </w:rPr>
        <w:t xml:space="preserve">to </w:t>
      </w:r>
      <w:r w:rsidRPr="00C02812">
        <w:rPr>
          <w:rFonts w:cs="Arial"/>
          <w:color w:val="FF0000"/>
          <w:sz w:val="24"/>
        </w:rPr>
        <w:t xml:space="preserve">________. </w:t>
      </w:r>
    </w:p>
    <w:p w14:paraId="00BA2FB2" w14:textId="77777777" w:rsidR="007544FD" w:rsidRPr="00C02812" w:rsidRDefault="007544FD" w:rsidP="007544FD">
      <w:pPr>
        <w:autoSpaceDE w:val="0"/>
        <w:autoSpaceDN w:val="0"/>
        <w:adjustRightInd w:val="0"/>
        <w:spacing w:before="120" w:after="120"/>
        <w:jc w:val="both"/>
        <w:rPr>
          <w:rFonts w:cs="Arial"/>
          <w:color w:val="FF0000"/>
          <w:sz w:val="24"/>
        </w:rPr>
      </w:pPr>
      <w:r w:rsidRPr="00C02812">
        <w:rPr>
          <w:rFonts w:cs="Arial"/>
          <w:sz w:val="24"/>
        </w:rPr>
        <w:t>The Development International Birth Date is</w:t>
      </w:r>
      <w:r w:rsidRPr="00C02812">
        <w:rPr>
          <w:rFonts w:cs="Arial"/>
          <w:color w:val="FF0000"/>
          <w:sz w:val="24"/>
        </w:rPr>
        <w:t xml:space="preserve"> _____________</w:t>
      </w:r>
    </w:p>
    <w:p w14:paraId="01C4740B" w14:textId="77777777" w:rsidR="007544FD" w:rsidRDefault="007544FD" w:rsidP="007544FD">
      <w:pPr>
        <w:autoSpaceDE w:val="0"/>
        <w:autoSpaceDN w:val="0"/>
        <w:adjustRightInd w:val="0"/>
        <w:spacing w:before="120" w:after="120"/>
        <w:jc w:val="both"/>
        <w:rPr>
          <w:rFonts w:cs="Arial"/>
          <w:i/>
          <w:color w:val="FF0000"/>
          <w:sz w:val="24"/>
        </w:rPr>
      </w:pPr>
      <w:r>
        <w:rPr>
          <w:rFonts w:cs="Arial"/>
          <w:i/>
          <w:color w:val="FF0000"/>
          <w:sz w:val="24"/>
        </w:rPr>
        <w:t xml:space="preserve">Insert description of IMP(s) including dose(s), formulation, route of administration, MA. </w:t>
      </w:r>
    </w:p>
    <w:p w14:paraId="68A47C32" w14:textId="77777777" w:rsidR="007544FD" w:rsidRDefault="007544FD" w:rsidP="007544FD">
      <w:pPr>
        <w:autoSpaceDE w:val="0"/>
        <w:autoSpaceDN w:val="0"/>
        <w:adjustRightInd w:val="0"/>
        <w:spacing w:before="120" w:after="120"/>
        <w:jc w:val="both"/>
        <w:rPr>
          <w:rFonts w:cs="Arial"/>
          <w:i/>
          <w:color w:val="FF0000"/>
          <w:sz w:val="24"/>
        </w:rPr>
      </w:pPr>
      <w:r>
        <w:rPr>
          <w:rFonts w:cs="Arial"/>
          <w:i/>
          <w:color w:val="FF0000"/>
          <w:sz w:val="24"/>
        </w:rPr>
        <w:t xml:space="preserve">and </w:t>
      </w:r>
    </w:p>
    <w:p w14:paraId="093D8A55" w14:textId="77777777" w:rsidR="007544FD" w:rsidRPr="00255786" w:rsidRDefault="007544FD" w:rsidP="00255786">
      <w:pPr>
        <w:autoSpaceDE w:val="0"/>
        <w:autoSpaceDN w:val="0"/>
        <w:adjustRightInd w:val="0"/>
        <w:spacing w:before="120" w:after="120"/>
        <w:jc w:val="both"/>
        <w:rPr>
          <w:rFonts w:cs="Arial"/>
          <w:i/>
          <w:color w:val="FF0000"/>
          <w:sz w:val="24"/>
        </w:rPr>
      </w:pPr>
      <w:r>
        <w:rPr>
          <w:rFonts w:cs="Arial"/>
          <w:i/>
          <w:color w:val="FF0000"/>
          <w:sz w:val="24"/>
        </w:rPr>
        <w:t>Brief overview of protocol(s) covered by this DSUR including hypothesis, primary endpoint, design.</w:t>
      </w:r>
    </w:p>
    <w:p w14:paraId="18F082EC" w14:textId="77777777" w:rsidR="007544FD" w:rsidRDefault="007544FD" w:rsidP="00255786">
      <w:pPr>
        <w:autoSpaceDE w:val="0"/>
        <w:autoSpaceDN w:val="0"/>
        <w:adjustRightInd w:val="0"/>
        <w:spacing w:before="120" w:after="120"/>
        <w:rPr>
          <w:rFonts w:cs="Arial"/>
          <w:sz w:val="20"/>
          <w:szCs w:val="20"/>
        </w:rPr>
      </w:pPr>
    </w:p>
    <w:p w14:paraId="5DDB595F" w14:textId="77777777" w:rsidR="007544FD" w:rsidRDefault="007544FD" w:rsidP="00DE09E5">
      <w:pPr>
        <w:autoSpaceDE w:val="0"/>
        <w:autoSpaceDN w:val="0"/>
        <w:adjustRightInd w:val="0"/>
        <w:spacing w:before="120" w:after="240"/>
        <w:rPr>
          <w:rFonts w:cs="Arial"/>
          <w:b/>
          <w:bCs/>
          <w:sz w:val="24"/>
        </w:rPr>
      </w:pPr>
      <w:r w:rsidRPr="00E17EBC">
        <w:rPr>
          <w:rFonts w:cs="Arial"/>
          <w:b/>
          <w:bCs/>
          <w:sz w:val="24"/>
        </w:rPr>
        <w:t xml:space="preserve">2. </w:t>
      </w:r>
      <w:r>
        <w:rPr>
          <w:rFonts w:cs="Arial"/>
          <w:b/>
          <w:bCs/>
          <w:sz w:val="24"/>
        </w:rPr>
        <w:t>WORLDWIDE MARKETING AUTHORISATION STATUS</w:t>
      </w:r>
    </w:p>
    <w:p w14:paraId="43006FD9" w14:textId="77777777" w:rsidR="007544FD" w:rsidRPr="00E17EBC" w:rsidRDefault="007544FD" w:rsidP="007544FD">
      <w:pPr>
        <w:autoSpaceDE w:val="0"/>
        <w:autoSpaceDN w:val="0"/>
        <w:adjustRightInd w:val="0"/>
        <w:rPr>
          <w:rFonts w:cs="Arial"/>
          <w:b/>
          <w:bCs/>
          <w:sz w:val="24"/>
        </w:rPr>
      </w:pPr>
    </w:p>
    <w:p w14:paraId="731119FA" w14:textId="002995EC" w:rsidR="007544FD" w:rsidRPr="00473695" w:rsidRDefault="007544FD" w:rsidP="007544FD">
      <w:pPr>
        <w:autoSpaceDE w:val="0"/>
        <w:autoSpaceDN w:val="0"/>
        <w:adjustRightInd w:val="0"/>
        <w:rPr>
          <w:rFonts w:cs="Arial"/>
          <w:sz w:val="24"/>
        </w:rPr>
      </w:pPr>
      <w:r w:rsidRPr="00473695">
        <w:rPr>
          <w:rFonts w:cs="Arial"/>
          <w:sz w:val="24"/>
        </w:rPr>
        <w:t>____________ has a Marketing Authorisation</w:t>
      </w:r>
      <w:r w:rsidR="00642E26">
        <w:rPr>
          <w:rFonts w:cs="Arial"/>
          <w:sz w:val="24"/>
        </w:rPr>
        <w:t xml:space="preserve"> (MA)</w:t>
      </w:r>
      <w:r w:rsidRPr="00473695">
        <w:rPr>
          <w:rFonts w:cs="Arial"/>
          <w:sz w:val="24"/>
        </w:rPr>
        <w:t>, but we are not the MA Holder and therefore not</w:t>
      </w:r>
      <w:r w:rsidR="00637850">
        <w:rPr>
          <w:rFonts w:cs="Arial"/>
          <w:sz w:val="24"/>
        </w:rPr>
        <w:t xml:space="preserve"> </w:t>
      </w:r>
      <w:r w:rsidRPr="00473695">
        <w:rPr>
          <w:rFonts w:cs="Arial"/>
          <w:sz w:val="24"/>
        </w:rPr>
        <w:t>aware of the worldwide approval status.</w:t>
      </w:r>
    </w:p>
    <w:p w14:paraId="721E7086" w14:textId="77777777" w:rsidR="007544FD" w:rsidRPr="00473695" w:rsidRDefault="007544FD" w:rsidP="007544FD">
      <w:pPr>
        <w:autoSpaceDE w:val="0"/>
        <w:autoSpaceDN w:val="0"/>
        <w:adjustRightInd w:val="0"/>
        <w:rPr>
          <w:rFonts w:cs="Arial"/>
          <w:color w:val="FF0000"/>
          <w:sz w:val="24"/>
        </w:rPr>
      </w:pPr>
    </w:p>
    <w:p w14:paraId="14CFBA65" w14:textId="77777777" w:rsidR="007544FD" w:rsidRPr="00473695" w:rsidRDefault="007544FD" w:rsidP="007544FD">
      <w:pPr>
        <w:autoSpaceDE w:val="0"/>
        <w:autoSpaceDN w:val="0"/>
        <w:adjustRightInd w:val="0"/>
        <w:rPr>
          <w:rFonts w:cs="Arial"/>
          <w:color w:val="FF0000"/>
          <w:sz w:val="24"/>
        </w:rPr>
      </w:pPr>
    </w:p>
    <w:p w14:paraId="002E75F5" w14:textId="77777777" w:rsidR="007544FD" w:rsidRPr="00473695" w:rsidRDefault="007544FD" w:rsidP="007544FD">
      <w:pPr>
        <w:autoSpaceDE w:val="0"/>
        <w:autoSpaceDN w:val="0"/>
        <w:adjustRightInd w:val="0"/>
        <w:rPr>
          <w:rFonts w:cs="Arial"/>
          <w:color w:val="FF0000"/>
          <w:sz w:val="24"/>
        </w:rPr>
      </w:pPr>
      <w:r w:rsidRPr="00473695">
        <w:rPr>
          <w:rFonts w:cs="Arial"/>
          <w:color w:val="FF0000"/>
          <w:sz w:val="24"/>
        </w:rPr>
        <w:t>OR</w:t>
      </w:r>
    </w:p>
    <w:p w14:paraId="116FF380" w14:textId="77777777" w:rsidR="007544FD" w:rsidRPr="00473695" w:rsidRDefault="007544FD" w:rsidP="007544FD">
      <w:pPr>
        <w:autoSpaceDE w:val="0"/>
        <w:autoSpaceDN w:val="0"/>
        <w:adjustRightInd w:val="0"/>
        <w:rPr>
          <w:rFonts w:cs="Arial"/>
          <w:color w:val="FF0000"/>
          <w:sz w:val="24"/>
        </w:rPr>
      </w:pPr>
    </w:p>
    <w:p w14:paraId="0EDD3186" w14:textId="77777777" w:rsidR="007544FD" w:rsidRPr="00473695" w:rsidRDefault="007544FD" w:rsidP="007544FD">
      <w:pPr>
        <w:autoSpaceDE w:val="0"/>
        <w:autoSpaceDN w:val="0"/>
        <w:adjustRightInd w:val="0"/>
        <w:rPr>
          <w:rFonts w:cs="Arial"/>
          <w:color w:val="FF0000"/>
          <w:sz w:val="24"/>
        </w:rPr>
      </w:pPr>
      <w:r w:rsidRPr="00473695">
        <w:rPr>
          <w:rFonts w:cs="Arial"/>
          <w:color w:val="FF0000"/>
          <w:sz w:val="24"/>
        </w:rPr>
        <w:t>____________</w:t>
      </w:r>
      <w:r w:rsidRPr="00473695">
        <w:rPr>
          <w:rFonts w:cs="Arial"/>
          <w:sz w:val="24"/>
        </w:rPr>
        <w:t>does not have a Marketing Authorisation and we are developing this IMP for</w:t>
      </w:r>
      <w:r w:rsidRPr="00473695">
        <w:rPr>
          <w:rFonts w:cs="Arial"/>
          <w:color w:val="FF0000"/>
          <w:sz w:val="24"/>
        </w:rPr>
        <w:t xml:space="preserve"> ________</w:t>
      </w:r>
    </w:p>
    <w:p w14:paraId="56C1901E" w14:textId="77777777" w:rsidR="007544FD" w:rsidRDefault="007544FD" w:rsidP="007544FD">
      <w:pPr>
        <w:autoSpaceDE w:val="0"/>
        <w:autoSpaceDN w:val="0"/>
        <w:adjustRightInd w:val="0"/>
        <w:rPr>
          <w:rFonts w:cs="Arial"/>
          <w:sz w:val="20"/>
          <w:szCs w:val="20"/>
        </w:rPr>
      </w:pPr>
    </w:p>
    <w:p w14:paraId="5AC2A1E6" w14:textId="77777777" w:rsidR="007544FD" w:rsidRDefault="007544FD" w:rsidP="00255786">
      <w:pPr>
        <w:autoSpaceDE w:val="0"/>
        <w:autoSpaceDN w:val="0"/>
        <w:adjustRightInd w:val="0"/>
        <w:spacing w:before="120" w:after="120"/>
        <w:rPr>
          <w:rFonts w:cs="Arial"/>
          <w:b/>
          <w:bCs/>
          <w:sz w:val="24"/>
        </w:rPr>
      </w:pPr>
    </w:p>
    <w:p w14:paraId="77C9E026" w14:textId="77777777" w:rsidR="007544FD" w:rsidRDefault="007544FD" w:rsidP="00DE09E5">
      <w:pPr>
        <w:autoSpaceDE w:val="0"/>
        <w:autoSpaceDN w:val="0"/>
        <w:adjustRightInd w:val="0"/>
        <w:spacing w:before="120" w:after="240"/>
        <w:rPr>
          <w:rFonts w:cs="Arial"/>
          <w:b/>
          <w:bCs/>
          <w:sz w:val="24"/>
        </w:rPr>
      </w:pPr>
      <w:r w:rsidRPr="00E17EBC">
        <w:rPr>
          <w:rFonts w:cs="Arial"/>
          <w:b/>
          <w:bCs/>
          <w:sz w:val="24"/>
        </w:rPr>
        <w:t xml:space="preserve">3. </w:t>
      </w:r>
      <w:r>
        <w:rPr>
          <w:rFonts w:cs="Arial"/>
          <w:b/>
          <w:bCs/>
          <w:sz w:val="24"/>
        </w:rPr>
        <w:t>ACTIONS TAKEN IN THE REPORTING PERIOD FOR SAFETY REASONS</w:t>
      </w:r>
    </w:p>
    <w:p w14:paraId="16A90BB7" w14:textId="3F54EEEE" w:rsidR="007544FD" w:rsidRPr="005B2FF5" w:rsidRDefault="007544FD" w:rsidP="007544FD">
      <w:pPr>
        <w:autoSpaceDE w:val="0"/>
        <w:autoSpaceDN w:val="0"/>
        <w:adjustRightInd w:val="0"/>
        <w:rPr>
          <w:rFonts w:cs="Arial"/>
          <w:bCs/>
          <w:i/>
          <w:color w:val="FF0000"/>
          <w:sz w:val="20"/>
          <w:szCs w:val="20"/>
        </w:rPr>
      </w:pPr>
      <w:r w:rsidRPr="005B2FF5">
        <w:rPr>
          <w:rFonts w:cs="Arial"/>
          <w:bCs/>
          <w:i/>
          <w:color w:val="FF0000"/>
          <w:sz w:val="20"/>
          <w:szCs w:val="20"/>
        </w:rPr>
        <w:t>List any actions taken</w:t>
      </w:r>
      <w:r>
        <w:rPr>
          <w:rFonts w:cs="Arial"/>
          <w:bCs/>
          <w:i/>
          <w:color w:val="FF0000"/>
          <w:sz w:val="20"/>
          <w:szCs w:val="20"/>
        </w:rPr>
        <w:t xml:space="preserve"> - this can be on a patient</w:t>
      </w:r>
      <w:r w:rsidR="00727E8C">
        <w:rPr>
          <w:rFonts w:cs="Arial"/>
          <w:bCs/>
          <w:i/>
          <w:color w:val="FF0000"/>
          <w:sz w:val="20"/>
          <w:szCs w:val="20"/>
        </w:rPr>
        <w:t>-</w:t>
      </w:r>
      <w:r>
        <w:rPr>
          <w:rFonts w:cs="Arial"/>
          <w:bCs/>
          <w:i/>
          <w:color w:val="FF0000"/>
          <w:sz w:val="20"/>
          <w:szCs w:val="20"/>
        </w:rPr>
        <w:t>by</w:t>
      </w:r>
      <w:r w:rsidR="00727E8C">
        <w:rPr>
          <w:rFonts w:cs="Arial"/>
          <w:bCs/>
          <w:i/>
          <w:color w:val="FF0000"/>
          <w:sz w:val="20"/>
          <w:szCs w:val="20"/>
        </w:rPr>
        <w:t>-</w:t>
      </w:r>
      <w:r>
        <w:rPr>
          <w:rFonts w:cs="Arial"/>
          <w:bCs/>
          <w:i/>
          <w:color w:val="FF0000"/>
          <w:sz w:val="20"/>
          <w:szCs w:val="20"/>
        </w:rPr>
        <w:t xml:space="preserve">patient basis or if no actions taken use the sentence below: - </w:t>
      </w:r>
    </w:p>
    <w:p w14:paraId="6E333356" w14:textId="77777777" w:rsidR="007544FD" w:rsidRPr="00FF0215" w:rsidRDefault="007544FD" w:rsidP="007544FD">
      <w:pPr>
        <w:autoSpaceDE w:val="0"/>
        <w:autoSpaceDN w:val="0"/>
        <w:adjustRightInd w:val="0"/>
        <w:spacing w:before="120" w:after="120"/>
        <w:rPr>
          <w:rFonts w:cs="Arial"/>
          <w:i/>
          <w:color w:val="FF0000"/>
          <w:sz w:val="24"/>
        </w:rPr>
      </w:pPr>
      <w:r>
        <w:rPr>
          <w:rFonts w:cs="Arial"/>
          <w:i/>
          <w:color w:val="FF0000"/>
          <w:sz w:val="24"/>
        </w:rPr>
        <w:t>N</w:t>
      </w:r>
      <w:r w:rsidRPr="00FF0215">
        <w:rPr>
          <w:rFonts w:cs="Arial"/>
          <w:i/>
          <w:color w:val="FF0000"/>
          <w:sz w:val="24"/>
        </w:rPr>
        <w:t xml:space="preserve">o actions for safety reasons </w:t>
      </w:r>
      <w:r>
        <w:rPr>
          <w:rFonts w:cs="Arial"/>
          <w:i/>
          <w:color w:val="FF0000"/>
          <w:sz w:val="24"/>
        </w:rPr>
        <w:t xml:space="preserve">have been taken </w:t>
      </w:r>
      <w:r w:rsidRPr="00FF0215">
        <w:rPr>
          <w:rFonts w:cs="Arial"/>
          <w:i/>
          <w:color w:val="FF0000"/>
          <w:sz w:val="24"/>
        </w:rPr>
        <w:t xml:space="preserve">during the period of this DSUR, and </w:t>
      </w:r>
      <w:r>
        <w:rPr>
          <w:rFonts w:cs="Arial"/>
          <w:i/>
          <w:color w:val="FF0000"/>
          <w:sz w:val="24"/>
        </w:rPr>
        <w:t xml:space="preserve">we </w:t>
      </w:r>
      <w:r w:rsidRPr="00FF0215">
        <w:rPr>
          <w:rFonts w:cs="Arial"/>
          <w:i/>
          <w:color w:val="FF0000"/>
          <w:sz w:val="24"/>
        </w:rPr>
        <w:t>have received no requests that place limitations on our study.</w:t>
      </w:r>
    </w:p>
    <w:p w14:paraId="3D454B80" w14:textId="77777777" w:rsidR="007544FD" w:rsidRDefault="007544FD" w:rsidP="00255786">
      <w:pPr>
        <w:autoSpaceDE w:val="0"/>
        <w:autoSpaceDN w:val="0"/>
        <w:adjustRightInd w:val="0"/>
        <w:spacing w:before="120" w:after="120"/>
        <w:rPr>
          <w:rFonts w:cs="Arial"/>
          <w:b/>
          <w:bCs/>
          <w:sz w:val="24"/>
        </w:rPr>
      </w:pPr>
    </w:p>
    <w:p w14:paraId="266E3EA6" w14:textId="77777777" w:rsidR="007544FD" w:rsidRPr="00E17EBC" w:rsidRDefault="007544FD" w:rsidP="00DE09E5">
      <w:pPr>
        <w:autoSpaceDE w:val="0"/>
        <w:autoSpaceDN w:val="0"/>
        <w:adjustRightInd w:val="0"/>
        <w:spacing w:before="120" w:after="240"/>
        <w:rPr>
          <w:rFonts w:cs="Arial"/>
          <w:b/>
          <w:bCs/>
          <w:sz w:val="24"/>
        </w:rPr>
      </w:pPr>
      <w:r w:rsidRPr="00E17EBC">
        <w:rPr>
          <w:rFonts w:cs="Arial"/>
          <w:b/>
          <w:bCs/>
          <w:sz w:val="24"/>
        </w:rPr>
        <w:t xml:space="preserve">4. </w:t>
      </w:r>
      <w:r>
        <w:rPr>
          <w:rFonts w:cs="Arial"/>
          <w:b/>
          <w:bCs/>
          <w:sz w:val="24"/>
        </w:rPr>
        <w:t>CHANGES TO REFERENCE SAFETY INFORMATION</w:t>
      </w:r>
    </w:p>
    <w:p w14:paraId="6E663547" w14:textId="77777777" w:rsidR="007544FD" w:rsidRPr="00784A10" w:rsidRDefault="007544FD" w:rsidP="007544FD">
      <w:pPr>
        <w:autoSpaceDE w:val="0"/>
        <w:autoSpaceDN w:val="0"/>
        <w:adjustRightInd w:val="0"/>
        <w:rPr>
          <w:rFonts w:cs="Arial"/>
          <w:i/>
          <w:color w:val="FF0000"/>
          <w:sz w:val="20"/>
          <w:szCs w:val="20"/>
        </w:rPr>
      </w:pPr>
      <w:r w:rsidRPr="00784A10">
        <w:rPr>
          <w:i/>
          <w:color w:val="FF0000"/>
          <w:sz w:val="20"/>
          <w:szCs w:val="20"/>
        </w:rPr>
        <w:t xml:space="preserve">This section should list any significant safety-related changes to the IB or other reference safety information within the reporting period. Such changes might include information relating to exclusion criteria, contraindications, warnings, precautions, serious adverse drug reactions, adverse events of special interest*, interactions, and any important findings from non-clinical studies (e.g., carcinogenicity studies). Specific information relevant to these changes should be provided in the appropriate sections of the DSUR. Or if we are not the MAH and no changes have been made to the SmPC, add line </w:t>
      </w:r>
      <w:proofErr w:type="gramStart"/>
      <w:r w:rsidRPr="00784A10">
        <w:rPr>
          <w:i/>
          <w:color w:val="FF0000"/>
          <w:sz w:val="20"/>
          <w:szCs w:val="20"/>
        </w:rPr>
        <w:t>below:-</w:t>
      </w:r>
      <w:proofErr w:type="gramEnd"/>
    </w:p>
    <w:p w14:paraId="6216CFDD" w14:textId="77777777" w:rsidR="007544FD" w:rsidRDefault="007544FD" w:rsidP="007544FD">
      <w:pPr>
        <w:autoSpaceDE w:val="0"/>
        <w:autoSpaceDN w:val="0"/>
        <w:adjustRightInd w:val="0"/>
        <w:rPr>
          <w:rFonts w:cs="Arial"/>
          <w:i/>
          <w:color w:val="FF0000"/>
          <w:sz w:val="24"/>
        </w:rPr>
      </w:pPr>
    </w:p>
    <w:p w14:paraId="203140DB" w14:textId="77777777" w:rsidR="007544FD" w:rsidRDefault="007544FD" w:rsidP="007544FD">
      <w:pPr>
        <w:autoSpaceDE w:val="0"/>
        <w:autoSpaceDN w:val="0"/>
        <w:adjustRightInd w:val="0"/>
        <w:rPr>
          <w:rFonts w:cs="Arial"/>
          <w:sz w:val="24"/>
        </w:rPr>
      </w:pPr>
      <w:r>
        <w:rPr>
          <w:rFonts w:cs="Arial"/>
          <w:i/>
          <w:color w:val="FF0000"/>
          <w:sz w:val="24"/>
        </w:rPr>
        <w:t xml:space="preserve">None – there had been no change to the Reference Document during this reporting period. </w:t>
      </w:r>
    </w:p>
    <w:p w14:paraId="1C91D6CB" w14:textId="77777777" w:rsidR="007544FD" w:rsidRDefault="007544FD" w:rsidP="007544FD">
      <w:pPr>
        <w:autoSpaceDE w:val="0"/>
        <w:autoSpaceDN w:val="0"/>
        <w:adjustRightInd w:val="0"/>
        <w:spacing w:before="120" w:after="120"/>
        <w:jc w:val="both"/>
        <w:rPr>
          <w:rFonts w:cs="Arial"/>
          <w:b/>
          <w:bCs/>
          <w:sz w:val="24"/>
        </w:rPr>
      </w:pPr>
    </w:p>
    <w:p w14:paraId="21E9FD4B" w14:textId="385EF9A0" w:rsidR="007544FD" w:rsidRDefault="007544FD" w:rsidP="00DE09E5">
      <w:pPr>
        <w:autoSpaceDE w:val="0"/>
        <w:autoSpaceDN w:val="0"/>
        <w:adjustRightInd w:val="0"/>
        <w:spacing w:before="120" w:after="240"/>
        <w:jc w:val="both"/>
        <w:rPr>
          <w:rFonts w:cs="Arial"/>
          <w:b/>
          <w:bCs/>
          <w:sz w:val="24"/>
        </w:rPr>
      </w:pPr>
      <w:r w:rsidRPr="00E17EBC">
        <w:rPr>
          <w:rFonts w:cs="Arial"/>
          <w:b/>
          <w:bCs/>
          <w:sz w:val="24"/>
        </w:rPr>
        <w:t xml:space="preserve">5. </w:t>
      </w:r>
      <w:r>
        <w:rPr>
          <w:rFonts w:cs="Arial"/>
          <w:b/>
          <w:bCs/>
          <w:sz w:val="24"/>
        </w:rPr>
        <w:t>INVENTORY OF CLIN</w:t>
      </w:r>
      <w:r w:rsidR="00727E8C">
        <w:rPr>
          <w:rFonts w:cs="Arial"/>
          <w:b/>
          <w:bCs/>
          <w:sz w:val="24"/>
        </w:rPr>
        <w:t>I</w:t>
      </w:r>
      <w:r>
        <w:rPr>
          <w:rFonts w:cs="Arial"/>
          <w:b/>
          <w:bCs/>
          <w:sz w:val="24"/>
        </w:rPr>
        <w:t>CAL TRIALS ONGOING &amp; COMPLETED DURING THE REPORTING PERIOD</w:t>
      </w:r>
    </w:p>
    <w:p w14:paraId="28A6EE07" w14:textId="77777777" w:rsidR="007544FD" w:rsidRDefault="007544FD" w:rsidP="007544FD">
      <w:pPr>
        <w:autoSpaceDE w:val="0"/>
        <w:autoSpaceDN w:val="0"/>
        <w:adjustRightInd w:val="0"/>
        <w:rPr>
          <w:rFonts w:cs="Arial"/>
          <w:i/>
          <w:color w:val="FF0000"/>
          <w:sz w:val="20"/>
          <w:szCs w:val="20"/>
        </w:rPr>
      </w:pPr>
      <w:r w:rsidRPr="00784A10">
        <w:rPr>
          <w:rFonts w:cs="Arial"/>
          <w:i/>
          <w:color w:val="FF0000"/>
          <w:sz w:val="20"/>
          <w:szCs w:val="20"/>
        </w:rPr>
        <w:t>This section should provide a brief overview of the clinical trials ongoing and completed by the sponsor in the reporting period</w:t>
      </w:r>
      <w:r>
        <w:rPr>
          <w:rFonts w:cs="Arial"/>
          <w:i/>
          <w:color w:val="FF0000"/>
          <w:sz w:val="20"/>
          <w:szCs w:val="20"/>
        </w:rPr>
        <w:t xml:space="preserve"> and complete the table below.</w:t>
      </w:r>
    </w:p>
    <w:p w14:paraId="27065CD5" w14:textId="77777777" w:rsidR="007544FD" w:rsidRPr="00784A10" w:rsidRDefault="007544FD" w:rsidP="007544FD">
      <w:pPr>
        <w:autoSpaceDE w:val="0"/>
        <w:autoSpaceDN w:val="0"/>
        <w:adjustRightInd w:val="0"/>
        <w:rPr>
          <w:rFonts w:cs="Arial"/>
          <w:i/>
          <w:color w:val="FF0000"/>
          <w:sz w:val="20"/>
          <w:szCs w:val="20"/>
        </w:rPr>
      </w:pPr>
    </w:p>
    <w:p w14:paraId="3A242C80" w14:textId="77777777" w:rsidR="007544FD" w:rsidRPr="00784A10" w:rsidRDefault="007544FD" w:rsidP="007544FD">
      <w:pPr>
        <w:numPr>
          <w:ilvl w:val="0"/>
          <w:numId w:val="15"/>
        </w:numPr>
        <w:autoSpaceDE w:val="0"/>
        <w:autoSpaceDN w:val="0"/>
        <w:adjustRightInd w:val="0"/>
        <w:rPr>
          <w:rFonts w:cs="Arial"/>
          <w:i/>
          <w:color w:val="FF0000"/>
          <w:sz w:val="20"/>
          <w:szCs w:val="20"/>
        </w:rPr>
      </w:pPr>
      <w:r w:rsidRPr="00784A10">
        <w:rPr>
          <w:rFonts w:cs="Arial"/>
          <w:i/>
          <w:color w:val="FF0000"/>
          <w:sz w:val="20"/>
          <w:szCs w:val="20"/>
        </w:rPr>
        <w:t xml:space="preserve">Study ID (e.g., protocol number or </w:t>
      </w:r>
      <w:proofErr w:type="gramStart"/>
      <w:r w:rsidRPr="00784A10">
        <w:rPr>
          <w:rFonts w:cs="Arial"/>
          <w:i/>
          <w:color w:val="FF0000"/>
          <w:sz w:val="20"/>
          <w:szCs w:val="20"/>
        </w:rPr>
        <w:t>other</w:t>
      </w:r>
      <w:proofErr w:type="gramEnd"/>
      <w:r w:rsidRPr="00784A10">
        <w:rPr>
          <w:rFonts w:cs="Arial"/>
          <w:i/>
          <w:color w:val="FF0000"/>
          <w:sz w:val="20"/>
          <w:szCs w:val="20"/>
        </w:rPr>
        <w:t xml:space="preserve"> identifier); </w:t>
      </w:r>
    </w:p>
    <w:p w14:paraId="18CBEB2A" w14:textId="77777777" w:rsidR="007544FD" w:rsidRPr="00784A10" w:rsidRDefault="007544FD" w:rsidP="007544FD">
      <w:pPr>
        <w:numPr>
          <w:ilvl w:val="0"/>
          <w:numId w:val="15"/>
        </w:numPr>
        <w:autoSpaceDE w:val="0"/>
        <w:autoSpaceDN w:val="0"/>
        <w:adjustRightInd w:val="0"/>
        <w:rPr>
          <w:rFonts w:cs="Arial"/>
          <w:i/>
          <w:color w:val="FF0000"/>
          <w:sz w:val="20"/>
          <w:szCs w:val="20"/>
        </w:rPr>
      </w:pPr>
      <w:r w:rsidRPr="00784A10">
        <w:rPr>
          <w:rFonts w:cs="Arial"/>
          <w:i/>
          <w:color w:val="FF0000"/>
          <w:sz w:val="20"/>
          <w:szCs w:val="20"/>
        </w:rPr>
        <w:t>Phase (I, II, III, or IV</w:t>
      </w:r>
      <w:proofErr w:type="gramStart"/>
      <w:r w:rsidRPr="00784A10">
        <w:rPr>
          <w:rFonts w:cs="Arial"/>
          <w:i/>
          <w:color w:val="FF0000"/>
          <w:sz w:val="20"/>
          <w:szCs w:val="20"/>
        </w:rPr>
        <w:t>);</w:t>
      </w:r>
      <w:proofErr w:type="gramEnd"/>
      <w:r w:rsidRPr="00784A10">
        <w:rPr>
          <w:rFonts w:cs="Arial"/>
          <w:i/>
          <w:color w:val="FF0000"/>
          <w:sz w:val="20"/>
          <w:szCs w:val="20"/>
        </w:rPr>
        <w:t xml:space="preserve"> </w:t>
      </w:r>
    </w:p>
    <w:p w14:paraId="62097ABB" w14:textId="77777777" w:rsidR="007544FD" w:rsidRPr="00784A10" w:rsidRDefault="007544FD" w:rsidP="007544FD">
      <w:pPr>
        <w:numPr>
          <w:ilvl w:val="0"/>
          <w:numId w:val="15"/>
        </w:numPr>
        <w:autoSpaceDE w:val="0"/>
        <w:autoSpaceDN w:val="0"/>
        <w:adjustRightInd w:val="0"/>
        <w:rPr>
          <w:rFonts w:ascii="Century Schoolbook" w:hAnsi="Century Schoolbook" w:cs="Century Schoolbook"/>
          <w:color w:val="FF0000"/>
        </w:rPr>
      </w:pPr>
      <w:r w:rsidRPr="00784A10">
        <w:rPr>
          <w:rFonts w:cs="Arial"/>
          <w:i/>
          <w:color w:val="FF0000"/>
          <w:sz w:val="20"/>
          <w:szCs w:val="20"/>
        </w:rPr>
        <w:t xml:space="preserve">Status:  - </w:t>
      </w:r>
      <w:r w:rsidRPr="00784A10">
        <w:rPr>
          <w:rFonts w:cs="Arial"/>
          <w:b/>
          <w:i/>
          <w:color w:val="FF0000"/>
          <w:sz w:val="20"/>
          <w:szCs w:val="20"/>
        </w:rPr>
        <w:t>Ongoing</w:t>
      </w:r>
      <w:r w:rsidRPr="00784A10">
        <w:rPr>
          <w:rFonts w:cs="Arial"/>
          <w:i/>
          <w:color w:val="FF0000"/>
          <w:sz w:val="20"/>
          <w:szCs w:val="20"/>
        </w:rPr>
        <w:t xml:space="preserve"> (clinical trial has begun; has begun but is currently on hold; has concluded but clinical study report has not been finalised); </w:t>
      </w:r>
      <w:r w:rsidRPr="00784A10">
        <w:rPr>
          <w:rFonts w:cs="Arial"/>
          <w:b/>
          <w:i/>
          <w:color w:val="FF0000"/>
          <w:sz w:val="20"/>
          <w:szCs w:val="20"/>
        </w:rPr>
        <w:t>Completed</w:t>
      </w:r>
      <w:r w:rsidRPr="00784A10">
        <w:rPr>
          <w:rFonts w:cs="Arial"/>
          <w:i/>
          <w:color w:val="FF0000"/>
          <w:sz w:val="20"/>
          <w:szCs w:val="20"/>
        </w:rPr>
        <w:t xml:space="preserve"> (clinical study report is finalised</w:t>
      </w:r>
      <w:proofErr w:type="gramStart"/>
      <w:r w:rsidRPr="00784A10">
        <w:rPr>
          <w:rFonts w:ascii="Century Schoolbook" w:hAnsi="Century Schoolbook" w:cs="Century Schoolbook"/>
          <w:color w:val="FF0000"/>
        </w:rPr>
        <w:t>);</w:t>
      </w:r>
      <w:proofErr w:type="gramEnd"/>
      <w:r w:rsidRPr="00784A10">
        <w:rPr>
          <w:rFonts w:ascii="Century Schoolbook" w:hAnsi="Century Schoolbook" w:cs="Century Schoolbook"/>
          <w:color w:val="FF0000"/>
        </w:rPr>
        <w:t xml:space="preserve"> </w:t>
      </w:r>
    </w:p>
    <w:p w14:paraId="20B634EC" w14:textId="77777777" w:rsidR="00255786" w:rsidRDefault="00255786" w:rsidP="007544FD">
      <w:pPr>
        <w:autoSpaceDE w:val="0"/>
        <w:autoSpaceDN w:val="0"/>
        <w:adjustRightInd w:val="0"/>
        <w:ind w:left="423"/>
        <w:rPr>
          <w:rFonts w:cs="Arial"/>
          <w:b/>
          <w:color w:val="000000"/>
          <w:sz w:val="20"/>
          <w:szCs w:val="20"/>
        </w:rPr>
      </w:pPr>
    </w:p>
    <w:p w14:paraId="0919052C" w14:textId="77777777" w:rsidR="007544FD" w:rsidRPr="00255786" w:rsidRDefault="007544FD" w:rsidP="007544FD">
      <w:pPr>
        <w:autoSpaceDE w:val="0"/>
        <w:autoSpaceDN w:val="0"/>
        <w:adjustRightInd w:val="0"/>
        <w:ind w:left="423"/>
        <w:rPr>
          <w:rFonts w:cs="Arial"/>
          <w:color w:val="000000"/>
          <w:sz w:val="20"/>
          <w:szCs w:val="20"/>
        </w:rPr>
      </w:pPr>
      <w:r w:rsidRPr="00255786">
        <w:rPr>
          <w:rFonts w:cs="Arial"/>
          <w:color w:val="000000"/>
          <w:sz w:val="20"/>
          <w:szCs w:val="20"/>
        </w:rPr>
        <w:t>Table 1</w:t>
      </w:r>
    </w:p>
    <w:p w14:paraId="1FE82EBF" w14:textId="77777777" w:rsidR="007544FD" w:rsidRPr="00255786" w:rsidRDefault="007544FD" w:rsidP="007544FD">
      <w:pPr>
        <w:autoSpaceDE w:val="0"/>
        <w:autoSpaceDN w:val="0"/>
        <w:adjustRightInd w:val="0"/>
        <w:ind w:left="423"/>
        <w:rPr>
          <w:rFonts w:cs="Arial"/>
          <w:color w:val="000000"/>
          <w:sz w:val="20"/>
          <w:szCs w:val="20"/>
        </w:rPr>
      </w:pPr>
      <w:r w:rsidRPr="00255786">
        <w:rPr>
          <w:rFonts w:cs="Arial"/>
          <w:color w:val="000000"/>
          <w:sz w:val="20"/>
          <w:szCs w:val="20"/>
        </w:rPr>
        <w:t>Ongoing Trials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663"/>
      </w:tblGrid>
      <w:tr w:rsidR="007544FD" w:rsidRPr="004A27EF" w14:paraId="6DF06B61" w14:textId="77777777" w:rsidTr="00556C5B">
        <w:tc>
          <w:tcPr>
            <w:tcW w:w="2376" w:type="dxa"/>
          </w:tcPr>
          <w:p w14:paraId="29560CFC"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Trial ID</w:t>
            </w:r>
          </w:p>
        </w:tc>
        <w:tc>
          <w:tcPr>
            <w:tcW w:w="6663" w:type="dxa"/>
          </w:tcPr>
          <w:p w14:paraId="653CF0D8"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4A27EF" w14:paraId="01B5B555" w14:textId="77777777" w:rsidTr="00556C5B">
        <w:tc>
          <w:tcPr>
            <w:tcW w:w="2376" w:type="dxa"/>
          </w:tcPr>
          <w:p w14:paraId="3B544B12"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Phase</w:t>
            </w:r>
          </w:p>
        </w:tc>
        <w:tc>
          <w:tcPr>
            <w:tcW w:w="6663" w:type="dxa"/>
          </w:tcPr>
          <w:p w14:paraId="2BD0BB7F"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4A27EF" w14:paraId="1F0C1CAB" w14:textId="77777777" w:rsidTr="00556C5B">
        <w:tc>
          <w:tcPr>
            <w:tcW w:w="2376" w:type="dxa"/>
          </w:tcPr>
          <w:p w14:paraId="32FA2837"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Country</w:t>
            </w:r>
          </w:p>
        </w:tc>
        <w:tc>
          <w:tcPr>
            <w:tcW w:w="6663" w:type="dxa"/>
          </w:tcPr>
          <w:p w14:paraId="41E59183"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4A27EF" w14:paraId="65DCC5EA" w14:textId="77777777" w:rsidTr="00556C5B">
        <w:tc>
          <w:tcPr>
            <w:tcW w:w="2376" w:type="dxa"/>
          </w:tcPr>
          <w:p w14:paraId="2EB489F0"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Protocol Title</w:t>
            </w:r>
          </w:p>
        </w:tc>
        <w:tc>
          <w:tcPr>
            <w:tcW w:w="6663" w:type="dxa"/>
          </w:tcPr>
          <w:p w14:paraId="5F1C9068"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4A27EF" w14:paraId="424882BD" w14:textId="77777777" w:rsidTr="00556C5B">
        <w:tc>
          <w:tcPr>
            <w:tcW w:w="2376" w:type="dxa"/>
          </w:tcPr>
          <w:p w14:paraId="61A17D92"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Trial Design</w:t>
            </w:r>
          </w:p>
        </w:tc>
        <w:tc>
          <w:tcPr>
            <w:tcW w:w="6663" w:type="dxa"/>
          </w:tcPr>
          <w:p w14:paraId="0B5B2288"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4A27EF" w14:paraId="1E7CFBE6" w14:textId="77777777" w:rsidTr="00556C5B">
        <w:tc>
          <w:tcPr>
            <w:tcW w:w="2376" w:type="dxa"/>
          </w:tcPr>
          <w:p w14:paraId="72CC6380"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Dosing Regimen</w:t>
            </w:r>
          </w:p>
        </w:tc>
        <w:tc>
          <w:tcPr>
            <w:tcW w:w="6663" w:type="dxa"/>
          </w:tcPr>
          <w:p w14:paraId="26121359"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4A27EF" w14:paraId="217B05A8" w14:textId="77777777" w:rsidTr="00556C5B">
        <w:tc>
          <w:tcPr>
            <w:tcW w:w="2376" w:type="dxa"/>
          </w:tcPr>
          <w:p w14:paraId="3BD873BB"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Study Population</w:t>
            </w:r>
          </w:p>
        </w:tc>
        <w:tc>
          <w:tcPr>
            <w:tcW w:w="6663" w:type="dxa"/>
          </w:tcPr>
          <w:p w14:paraId="79DCAA37"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4A27EF" w14:paraId="6138D352" w14:textId="77777777" w:rsidTr="00556C5B">
        <w:tc>
          <w:tcPr>
            <w:tcW w:w="2376" w:type="dxa"/>
          </w:tcPr>
          <w:p w14:paraId="0794B34F"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FPFV</w:t>
            </w:r>
          </w:p>
        </w:tc>
        <w:tc>
          <w:tcPr>
            <w:tcW w:w="6663" w:type="dxa"/>
          </w:tcPr>
          <w:p w14:paraId="6EAF96CB"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4A27EF" w14:paraId="74987200" w14:textId="77777777" w:rsidTr="00556C5B">
        <w:tc>
          <w:tcPr>
            <w:tcW w:w="2376" w:type="dxa"/>
          </w:tcPr>
          <w:p w14:paraId="5C0FC814"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Planned Enrolment</w:t>
            </w:r>
          </w:p>
        </w:tc>
        <w:tc>
          <w:tcPr>
            <w:tcW w:w="6663" w:type="dxa"/>
          </w:tcPr>
          <w:p w14:paraId="647B988E"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4A27EF" w14:paraId="2DA7A4FB" w14:textId="77777777" w:rsidTr="00556C5B">
        <w:tc>
          <w:tcPr>
            <w:tcW w:w="2376" w:type="dxa"/>
          </w:tcPr>
          <w:p w14:paraId="175A51DA"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 xml:space="preserve">Subject Exposure </w:t>
            </w:r>
          </w:p>
        </w:tc>
        <w:tc>
          <w:tcPr>
            <w:tcW w:w="6663" w:type="dxa"/>
          </w:tcPr>
          <w:p w14:paraId="7F02E8BD" w14:textId="77777777" w:rsidR="007544FD" w:rsidRPr="00255786" w:rsidRDefault="007544FD" w:rsidP="00556C5B">
            <w:pPr>
              <w:autoSpaceDE w:val="0"/>
              <w:autoSpaceDN w:val="0"/>
              <w:adjustRightInd w:val="0"/>
              <w:spacing w:before="120" w:after="120"/>
              <w:jc w:val="both"/>
              <w:rPr>
                <w:rFonts w:cs="Arial"/>
                <w:b/>
                <w:bCs/>
                <w:sz w:val="20"/>
                <w:szCs w:val="20"/>
              </w:rPr>
            </w:pPr>
          </w:p>
        </w:tc>
      </w:tr>
    </w:tbl>
    <w:p w14:paraId="1370F0A7" w14:textId="77777777" w:rsidR="007544FD" w:rsidRDefault="007544FD" w:rsidP="007544FD">
      <w:pPr>
        <w:autoSpaceDE w:val="0"/>
        <w:autoSpaceDN w:val="0"/>
        <w:adjustRightInd w:val="0"/>
        <w:jc w:val="both"/>
        <w:rPr>
          <w:rFonts w:cs="Arial"/>
          <w:bCs/>
          <w:sz w:val="20"/>
          <w:szCs w:val="20"/>
        </w:rPr>
      </w:pPr>
    </w:p>
    <w:p w14:paraId="6ECCE45F" w14:textId="77777777" w:rsidR="007544FD" w:rsidRPr="00CF2933" w:rsidRDefault="007544FD" w:rsidP="007544FD">
      <w:pPr>
        <w:autoSpaceDE w:val="0"/>
        <w:autoSpaceDN w:val="0"/>
        <w:adjustRightInd w:val="0"/>
        <w:jc w:val="both"/>
        <w:rPr>
          <w:rFonts w:cs="Arial"/>
          <w:bCs/>
          <w:sz w:val="20"/>
          <w:szCs w:val="20"/>
        </w:rPr>
      </w:pPr>
      <w:r w:rsidRPr="00CF2933">
        <w:rPr>
          <w:rFonts w:cs="Arial"/>
          <w:bCs/>
          <w:sz w:val="20"/>
          <w:szCs w:val="20"/>
        </w:rPr>
        <w:t>Table 1a</w:t>
      </w:r>
    </w:p>
    <w:p w14:paraId="45620912" w14:textId="77777777" w:rsidR="007544FD" w:rsidRPr="00CF2933" w:rsidRDefault="007544FD" w:rsidP="007544FD">
      <w:pPr>
        <w:autoSpaceDE w:val="0"/>
        <w:autoSpaceDN w:val="0"/>
        <w:adjustRightInd w:val="0"/>
        <w:jc w:val="both"/>
        <w:rPr>
          <w:rFonts w:cs="Arial"/>
          <w:bCs/>
          <w:sz w:val="20"/>
          <w:szCs w:val="20"/>
        </w:rPr>
      </w:pPr>
      <w:r w:rsidRPr="00CF2933">
        <w:rPr>
          <w:rFonts w:cs="Arial"/>
          <w:bCs/>
          <w:sz w:val="20"/>
          <w:szCs w:val="20"/>
        </w:rPr>
        <w:t>Completed Trials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663"/>
      </w:tblGrid>
      <w:tr w:rsidR="007544FD" w:rsidRPr="00CF2933" w14:paraId="46D9FC62" w14:textId="77777777" w:rsidTr="00556C5B">
        <w:tc>
          <w:tcPr>
            <w:tcW w:w="2376" w:type="dxa"/>
          </w:tcPr>
          <w:p w14:paraId="5D02DB6B"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Trial ID</w:t>
            </w:r>
          </w:p>
        </w:tc>
        <w:tc>
          <w:tcPr>
            <w:tcW w:w="6663" w:type="dxa"/>
          </w:tcPr>
          <w:p w14:paraId="51A87694"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CF2933" w14:paraId="61300D44" w14:textId="77777777" w:rsidTr="00556C5B">
        <w:tc>
          <w:tcPr>
            <w:tcW w:w="2376" w:type="dxa"/>
          </w:tcPr>
          <w:p w14:paraId="33B415AB"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Phase</w:t>
            </w:r>
          </w:p>
        </w:tc>
        <w:tc>
          <w:tcPr>
            <w:tcW w:w="6663" w:type="dxa"/>
          </w:tcPr>
          <w:p w14:paraId="1EB00156"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CF2933" w14:paraId="17D39357" w14:textId="77777777" w:rsidTr="00556C5B">
        <w:tc>
          <w:tcPr>
            <w:tcW w:w="2376" w:type="dxa"/>
          </w:tcPr>
          <w:p w14:paraId="0B79DF6B"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Country</w:t>
            </w:r>
          </w:p>
        </w:tc>
        <w:tc>
          <w:tcPr>
            <w:tcW w:w="6663" w:type="dxa"/>
          </w:tcPr>
          <w:p w14:paraId="5D7CCD0F"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CF2933" w14:paraId="50C349E2" w14:textId="77777777" w:rsidTr="00556C5B">
        <w:tc>
          <w:tcPr>
            <w:tcW w:w="2376" w:type="dxa"/>
          </w:tcPr>
          <w:p w14:paraId="2AC830BF"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Protocol Title</w:t>
            </w:r>
          </w:p>
        </w:tc>
        <w:tc>
          <w:tcPr>
            <w:tcW w:w="6663" w:type="dxa"/>
          </w:tcPr>
          <w:p w14:paraId="5D02D571"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CF2933" w14:paraId="19ECF3A3" w14:textId="77777777" w:rsidTr="00556C5B">
        <w:tc>
          <w:tcPr>
            <w:tcW w:w="2376" w:type="dxa"/>
          </w:tcPr>
          <w:p w14:paraId="6EF64A46"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Trial Design</w:t>
            </w:r>
          </w:p>
        </w:tc>
        <w:tc>
          <w:tcPr>
            <w:tcW w:w="6663" w:type="dxa"/>
          </w:tcPr>
          <w:p w14:paraId="798C6433" w14:textId="77777777" w:rsidR="007544FD" w:rsidRPr="00255786" w:rsidRDefault="007544FD" w:rsidP="00556C5B">
            <w:pPr>
              <w:autoSpaceDE w:val="0"/>
              <w:autoSpaceDN w:val="0"/>
              <w:adjustRightInd w:val="0"/>
              <w:spacing w:before="120" w:after="120"/>
              <w:jc w:val="both"/>
              <w:rPr>
                <w:rFonts w:cs="Arial"/>
                <w:b/>
                <w:bCs/>
                <w:sz w:val="20"/>
                <w:szCs w:val="20"/>
              </w:rPr>
            </w:pPr>
          </w:p>
        </w:tc>
      </w:tr>
      <w:tr w:rsidR="007544FD" w:rsidRPr="00CF2933" w14:paraId="4E424B5B" w14:textId="77777777" w:rsidTr="00556C5B">
        <w:tc>
          <w:tcPr>
            <w:tcW w:w="2376" w:type="dxa"/>
          </w:tcPr>
          <w:p w14:paraId="324B787A" w14:textId="77777777" w:rsidR="007544FD" w:rsidRPr="00255786" w:rsidRDefault="007544FD" w:rsidP="00556C5B">
            <w:pPr>
              <w:autoSpaceDE w:val="0"/>
              <w:autoSpaceDN w:val="0"/>
              <w:adjustRightInd w:val="0"/>
              <w:spacing w:before="120" w:after="120"/>
              <w:jc w:val="right"/>
              <w:rPr>
                <w:rFonts w:cs="Arial"/>
                <w:b/>
                <w:bCs/>
                <w:sz w:val="20"/>
                <w:szCs w:val="20"/>
              </w:rPr>
            </w:pPr>
            <w:r w:rsidRPr="00255786">
              <w:rPr>
                <w:rFonts w:cs="Arial"/>
                <w:b/>
                <w:bCs/>
                <w:sz w:val="20"/>
                <w:szCs w:val="20"/>
              </w:rPr>
              <w:t>Dosing Regimen</w:t>
            </w:r>
          </w:p>
        </w:tc>
        <w:tc>
          <w:tcPr>
            <w:tcW w:w="6663" w:type="dxa"/>
          </w:tcPr>
          <w:p w14:paraId="1459A602" w14:textId="77777777" w:rsidR="007544FD" w:rsidRPr="00255786" w:rsidRDefault="007544FD" w:rsidP="00556C5B">
            <w:pPr>
              <w:autoSpaceDE w:val="0"/>
              <w:autoSpaceDN w:val="0"/>
              <w:adjustRightInd w:val="0"/>
              <w:spacing w:before="120" w:after="120"/>
              <w:jc w:val="both"/>
              <w:rPr>
                <w:rFonts w:cs="Arial"/>
                <w:b/>
                <w:bCs/>
                <w:sz w:val="20"/>
                <w:szCs w:val="20"/>
              </w:rPr>
            </w:pPr>
          </w:p>
        </w:tc>
      </w:tr>
    </w:tbl>
    <w:p w14:paraId="6051B77A" w14:textId="77777777" w:rsidR="007544FD" w:rsidRDefault="007544FD" w:rsidP="00255786">
      <w:pPr>
        <w:autoSpaceDE w:val="0"/>
        <w:autoSpaceDN w:val="0"/>
        <w:adjustRightInd w:val="0"/>
        <w:spacing w:before="120" w:after="120"/>
        <w:rPr>
          <w:rFonts w:cs="Arial"/>
          <w:b/>
          <w:bCs/>
          <w:sz w:val="24"/>
        </w:rPr>
      </w:pPr>
    </w:p>
    <w:p w14:paraId="39F89FDC" w14:textId="77777777" w:rsidR="00DE09E5" w:rsidRDefault="00DE09E5" w:rsidP="00255786">
      <w:pPr>
        <w:autoSpaceDE w:val="0"/>
        <w:autoSpaceDN w:val="0"/>
        <w:adjustRightInd w:val="0"/>
        <w:spacing w:before="120" w:after="120"/>
        <w:rPr>
          <w:rFonts w:cs="Arial"/>
          <w:b/>
          <w:bCs/>
          <w:sz w:val="24"/>
        </w:rPr>
      </w:pPr>
    </w:p>
    <w:p w14:paraId="12197AEA" w14:textId="77777777" w:rsidR="007544FD" w:rsidRPr="00E17EBC" w:rsidRDefault="007544FD" w:rsidP="00DE09E5">
      <w:pPr>
        <w:autoSpaceDE w:val="0"/>
        <w:autoSpaceDN w:val="0"/>
        <w:adjustRightInd w:val="0"/>
        <w:spacing w:before="120" w:after="240"/>
        <w:rPr>
          <w:rFonts w:cs="Arial"/>
          <w:b/>
          <w:bCs/>
          <w:sz w:val="24"/>
        </w:rPr>
      </w:pPr>
      <w:r w:rsidRPr="00E17EBC">
        <w:rPr>
          <w:rFonts w:cs="Arial"/>
          <w:b/>
          <w:bCs/>
          <w:sz w:val="24"/>
        </w:rPr>
        <w:t xml:space="preserve">6. </w:t>
      </w:r>
      <w:r>
        <w:rPr>
          <w:rFonts w:cs="Arial"/>
          <w:b/>
          <w:bCs/>
          <w:sz w:val="24"/>
        </w:rPr>
        <w:t>ESTIMATED CUMULATIVE EXPOSURE</w:t>
      </w:r>
    </w:p>
    <w:p w14:paraId="768D1B20" w14:textId="2E9B4ECF" w:rsidR="007544FD" w:rsidRPr="00E17EBC" w:rsidRDefault="007544FD" w:rsidP="00DE09E5">
      <w:pPr>
        <w:autoSpaceDE w:val="0"/>
        <w:autoSpaceDN w:val="0"/>
        <w:adjustRightInd w:val="0"/>
        <w:spacing w:before="120" w:after="240"/>
        <w:rPr>
          <w:rFonts w:cs="Arial"/>
          <w:b/>
          <w:bCs/>
          <w:sz w:val="24"/>
        </w:rPr>
      </w:pPr>
      <w:r w:rsidRPr="00E17EBC">
        <w:rPr>
          <w:rFonts w:cs="Arial"/>
          <w:b/>
          <w:bCs/>
          <w:sz w:val="24"/>
        </w:rPr>
        <w:t xml:space="preserve">6.1 </w:t>
      </w:r>
      <w:r>
        <w:rPr>
          <w:rFonts w:cs="Arial"/>
          <w:b/>
          <w:bCs/>
          <w:sz w:val="24"/>
        </w:rPr>
        <w:t>CUMUL</w:t>
      </w:r>
      <w:r w:rsidR="00727E8C">
        <w:rPr>
          <w:rFonts w:cs="Arial"/>
          <w:b/>
          <w:bCs/>
          <w:sz w:val="24"/>
        </w:rPr>
        <w:t>A</w:t>
      </w:r>
      <w:r>
        <w:rPr>
          <w:rFonts w:cs="Arial"/>
          <w:b/>
          <w:bCs/>
          <w:sz w:val="24"/>
        </w:rPr>
        <w:t>TTIVE SUBJECT EXPOSURE IN THE DEVELOPMENT PROGRAM</w:t>
      </w:r>
      <w:r w:rsidR="00727E8C">
        <w:rPr>
          <w:rFonts w:cs="Arial"/>
          <w:b/>
          <w:bCs/>
          <w:sz w:val="24"/>
        </w:rPr>
        <w:t>M</w:t>
      </w:r>
      <w:r>
        <w:rPr>
          <w:rFonts w:cs="Arial"/>
          <w:b/>
          <w:bCs/>
          <w:sz w:val="24"/>
        </w:rPr>
        <w:t>E</w:t>
      </w:r>
    </w:p>
    <w:p w14:paraId="1E569CB4" w14:textId="724CDBD5" w:rsidR="007544FD" w:rsidRPr="00A80EEF" w:rsidRDefault="007544FD" w:rsidP="007544FD">
      <w:pPr>
        <w:autoSpaceDE w:val="0"/>
        <w:autoSpaceDN w:val="0"/>
        <w:adjustRightInd w:val="0"/>
        <w:rPr>
          <w:rFonts w:cs="Arial"/>
          <w:i/>
          <w:color w:val="FF0000"/>
          <w:sz w:val="20"/>
          <w:szCs w:val="20"/>
        </w:rPr>
      </w:pPr>
      <w:r w:rsidRPr="00A80EEF">
        <w:rPr>
          <w:rFonts w:cs="Arial"/>
          <w:i/>
          <w:color w:val="FF0000"/>
          <w:sz w:val="20"/>
          <w:szCs w:val="20"/>
        </w:rPr>
        <w:t xml:space="preserve">For marketed drugs that are under clinical investigation, it might not be feasible or useful to obtain precise cumulative clinical trial exposure data, e.g., when the drug has been marketed for </w:t>
      </w:r>
      <w:proofErr w:type="gramStart"/>
      <w:r w:rsidRPr="00A80EEF">
        <w:rPr>
          <w:rFonts w:cs="Arial"/>
          <w:i/>
          <w:color w:val="FF0000"/>
          <w:sz w:val="20"/>
          <w:szCs w:val="20"/>
        </w:rPr>
        <w:t>a number of</w:t>
      </w:r>
      <w:proofErr w:type="gramEnd"/>
      <w:r w:rsidRPr="00A80EEF">
        <w:rPr>
          <w:rFonts w:cs="Arial"/>
          <w:i/>
          <w:color w:val="FF0000"/>
          <w:sz w:val="20"/>
          <w:szCs w:val="20"/>
        </w:rPr>
        <w:t xml:space="preserve"> years and/or has many indications. In these circumstances the sponso</w:t>
      </w:r>
      <w:r>
        <w:rPr>
          <w:rFonts w:cs="Arial"/>
          <w:i/>
          <w:color w:val="FF0000"/>
          <w:sz w:val="20"/>
          <w:szCs w:val="20"/>
        </w:rPr>
        <w:t xml:space="preserve">r should provide an explanation such as </w:t>
      </w:r>
      <w:r w:rsidRPr="00815300">
        <w:rPr>
          <w:rFonts w:cs="Arial"/>
          <w:sz w:val="24"/>
        </w:rPr>
        <w:t>We are not the M</w:t>
      </w:r>
      <w:r w:rsidR="00642E26">
        <w:rPr>
          <w:rFonts w:cs="Arial"/>
          <w:sz w:val="24"/>
        </w:rPr>
        <w:t xml:space="preserve">arketing </w:t>
      </w:r>
      <w:r w:rsidRPr="00815300">
        <w:rPr>
          <w:rFonts w:cs="Arial"/>
          <w:sz w:val="24"/>
        </w:rPr>
        <w:t>A</w:t>
      </w:r>
      <w:r w:rsidR="00642E26">
        <w:rPr>
          <w:rFonts w:cs="Arial"/>
          <w:sz w:val="24"/>
        </w:rPr>
        <w:t xml:space="preserve">uthorisation </w:t>
      </w:r>
      <w:r w:rsidRPr="00815300">
        <w:rPr>
          <w:rFonts w:cs="Arial"/>
          <w:sz w:val="24"/>
        </w:rPr>
        <w:t>H</w:t>
      </w:r>
      <w:r w:rsidR="00642E26">
        <w:rPr>
          <w:rFonts w:cs="Arial"/>
          <w:sz w:val="24"/>
        </w:rPr>
        <w:t>older (MAH)</w:t>
      </w:r>
      <w:r w:rsidRPr="00815300">
        <w:rPr>
          <w:rFonts w:cs="Arial"/>
          <w:sz w:val="24"/>
        </w:rPr>
        <w:t xml:space="preserve"> and do not have access to this data</w:t>
      </w:r>
    </w:p>
    <w:p w14:paraId="7BC66573" w14:textId="77777777" w:rsidR="007544FD" w:rsidRDefault="007544FD" w:rsidP="007544FD">
      <w:pPr>
        <w:autoSpaceDE w:val="0"/>
        <w:autoSpaceDN w:val="0"/>
        <w:adjustRightInd w:val="0"/>
        <w:rPr>
          <w:rFonts w:cs="Arial"/>
          <w:i/>
          <w:color w:val="FF0000"/>
          <w:sz w:val="24"/>
        </w:rPr>
      </w:pPr>
    </w:p>
    <w:p w14:paraId="052EF899" w14:textId="77777777" w:rsidR="007544FD" w:rsidRPr="00A80EEF" w:rsidRDefault="007544FD" w:rsidP="007544FD">
      <w:pPr>
        <w:autoSpaceDE w:val="0"/>
        <w:autoSpaceDN w:val="0"/>
        <w:adjustRightInd w:val="0"/>
        <w:rPr>
          <w:rFonts w:cs="Arial"/>
          <w:i/>
          <w:color w:val="FF0000"/>
          <w:sz w:val="20"/>
          <w:szCs w:val="20"/>
        </w:rPr>
      </w:pPr>
      <w:r w:rsidRPr="00A80EEF">
        <w:rPr>
          <w:rFonts w:cs="Arial"/>
          <w:i/>
          <w:color w:val="FF0000"/>
          <w:sz w:val="20"/>
          <w:szCs w:val="20"/>
        </w:rPr>
        <w:t xml:space="preserve">Suggested text if </w:t>
      </w:r>
      <w:proofErr w:type="gramStart"/>
      <w:r w:rsidRPr="00A80EEF">
        <w:rPr>
          <w:rFonts w:cs="Arial"/>
          <w:i/>
          <w:color w:val="FF0000"/>
          <w:sz w:val="20"/>
          <w:szCs w:val="20"/>
        </w:rPr>
        <w:t>required:-</w:t>
      </w:r>
      <w:proofErr w:type="gramEnd"/>
    </w:p>
    <w:p w14:paraId="7603B6F5" w14:textId="77777777" w:rsidR="007544FD" w:rsidRPr="00473695" w:rsidRDefault="007544FD" w:rsidP="00DE09E5">
      <w:pPr>
        <w:autoSpaceDE w:val="0"/>
        <w:autoSpaceDN w:val="0"/>
        <w:adjustRightInd w:val="0"/>
        <w:spacing w:before="120"/>
        <w:rPr>
          <w:rFonts w:cs="Arial"/>
          <w:sz w:val="24"/>
        </w:rPr>
      </w:pPr>
      <w:r w:rsidRPr="00473695">
        <w:rPr>
          <w:rFonts w:cs="Arial"/>
          <w:sz w:val="24"/>
        </w:rPr>
        <w:t>Blinded trials</w:t>
      </w:r>
    </w:p>
    <w:p w14:paraId="078EC9BF" w14:textId="77777777" w:rsidR="007544FD" w:rsidRPr="00473695" w:rsidRDefault="007544FD" w:rsidP="00DE09E5">
      <w:pPr>
        <w:autoSpaceDE w:val="0"/>
        <w:autoSpaceDN w:val="0"/>
        <w:adjustRightInd w:val="0"/>
        <w:spacing w:before="120"/>
        <w:rPr>
          <w:rFonts w:cs="Arial"/>
          <w:sz w:val="24"/>
        </w:rPr>
      </w:pPr>
      <w:r w:rsidRPr="00473695">
        <w:rPr>
          <w:rFonts w:cs="Arial"/>
          <w:sz w:val="24"/>
        </w:rPr>
        <w:t>The study remains blinded, and the numbers of subjects exposed are based on the randomisation scheme: -</w:t>
      </w:r>
    </w:p>
    <w:p w14:paraId="0BDE57DE" w14:textId="77777777" w:rsidR="007544FD" w:rsidRPr="00473695" w:rsidRDefault="007544FD" w:rsidP="00DE09E5">
      <w:pPr>
        <w:tabs>
          <w:tab w:val="left" w:pos="1134"/>
        </w:tabs>
        <w:autoSpaceDE w:val="0"/>
        <w:autoSpaceDN w:val="0"/>
        <w:adjustRightInd w:val="0"/>
        <w:spacing w:before="120"/>
        <w:rPr>
          <w:rFonts w:cs="Arial"/>
          <w:sz w:val="24"/>
        </w:rPr>
      </w:pPr>
      <w:r w:rsidRPr="00473695">
        <w:rPr>
          <w:rFonts w:cs="Arial"/>
          <w:sz w:val="24"/>
        </w:rPr>
        <w:t xml:space="preserve">Dose 1 </w:t>
      </w:r>
      <w:r w:rsidRPr="00473695">
        <w:rPr>
          <w:rFonts w:cs="Arial"/>
          <w:sz w:val="24"/>
        </w:rPr>
        <w:tab/>
        <w:t>- n =</w:t>
      </w:r>
    </w:p>
    <w:p w14:paraId="6BDD8AF4" w14:textId="77777777" w:rsidR="007544FD" w:rsidRPr="00473695" w:rsidRDefault="007544FD" w:rsidP="00DE09E5">
      <w:pPr>
        <w:tabs>
          <w:tab w:val="left" w:pos="1134"/>
        </w:tabs>
        <w:autoSpaceDE w:val="0"/>
        <w:autoSpaceDN w:val="0"/>
        <w:adjustRightInd w:val="0"/>
        <w:spacing w:before="120"/>
        <w:rPr>
          <w:rFonts w:cs="Arial"/>
          <w:sz w:val="24"/>
        </w:rPr>
      </w:pPr>
      <w:r w:rsidRPr="00473695">
        <w:rPr>
          <w:rFonts w:cs="Arial"/>
          <w:sz w:val="24"/>
        </w:rPr>
        <w:t>Dose 2</w:t>
      </w:r>
      <w:r w:rsidRPr="00473695">
        <w:rPr>
          <w:rFonts w:cs="Arial"/>
          <w:sz w:val="24"/>
        </w:rPr>
        <w:tab/>
        <w:t>- n =</w:t>
      </w:r>
    </w:p>
    <w:p w14:paraId="2D28B265" w14:textId="77777777" w:rsidR="007544FD" w:rsidRPr="00473695" w:rsidRDefault="007544FD" w:rsidP="00DE09E5">
      <w:pPr>
        <w:tabs>
          <w:tab w:val="left" w:pos="1134"/>
        </w:tabs>
        <w:autoSpaceDE w:val="0"/>
        <w:autoSpaceDN w:val="0"/>
        <w:adjustRightInd w:val="0"/>
        <w:spacing w:before="120"/>
        <w:rPr>
          <w:rFonts w:cs="Arial"/>
          <w:sz w:val="24"/>
        </w:rPr>
      </w:pPr>
      <w:r w:rsidRPr="00473695">
        <w:rPr>
          <w:rFonts w:cs="Arial"/>
          <w:sz w:val="24"/>
        </w:rPr>
        <w:t xml:space="preserve">Placebo </w:t>
      </w:r>
      <w:r w:rsidRPr="00473695">
        <w:rPr>
          <w:rFonts w:cs="Arial"/>
          <w:sz w:val="24"/>
        </w:rPr>
        <w:tab/>
        <w:t>- n =</w:t>
      </w:r>
    </w:p>
    <w:p w14:paraId="0D509AFF" w14:textId="77777777" w:rsidR="007544FD" w:rsidRDefault="007544FD" w:rsidP="007544FD">
      <w:pPr>
        <w:autoSpaceDE w:val="0"/>
        <w:autoSpaceDN w:val="0"/>
        <w:adjustRightInd w:val="0"/>
        <w:rPr>
          <w:rFonts w:cs="Arial"/>
          <w:i/>
          <w:color w:val="FF0000"/>
          <w:sz w:val="24"/>
        </w:rPr>
      </w:pPr>
    </w:p>
    <w:p w14:paraId="6856D4FE" w14:textId="77777777" w:rsidR="007544FD" w:rsidRPr="00255786" w:rsidRDefault="007544FD" w:rsidP="00255786">
      <w:pPr>
        <w:autoSpaceDE w:val="0"/>
        <w:autoSpaceDN w:val="0"/>
        <w:adjustRightInd w:val="0"/>
        <w:spacing w:before="120" w:after="120"/>
        <w:jc w:val="both"/>
        <w:rPr>
          <w:rFonts w:cs="Arial"/>
          <w:b/>
          <w:color w:val="FF0000"/>
          <w:sz w:val="24"/>
        </w:rPr>
      </w:pPr>
      <w:r w:rsidRPr="00255786">
        <w:rPr>
          <w:rFonts w:cs="Arial"/>
          <w:b/>
          <w:sz w:val="24"/>
        </w:rPr>
        <w:t>Cumulative Exposure to IMP or Placebo</w:t>
      </w:r>
    </w:p>
    <w:p w14:paraId="6636027E" w14:textId="77777777" w:rsidR="007544FD" w:rsidRPr="007B7277" w:rsidRDefault="00255786" w:rsidP="00255786">
      <w:pPr>
        <w:autoSpaceDE w:val="0"/>
        <w:autoSpaceDN w:val="0"/>
        <w:adjustRightInd w:val="0"/>
        <w:spacing w:before="120" w:after="120"/>
        <w:jc w:val="both"/>
        <w:rPr>
          <w:rFonts w:cs="Arial"/>
          <w:i/>
          <w:color w:val="FF0000"/>
          <w:sz w:val="20"/>
          <w:szCs w:val="20"/>
        </w:rPr>
      </w:pPr>
      <w:r w:rsidRPr="00255786">
        <w:rPr>
          <w:rFonts w:cs="Arial"/>
        </w:rPr>
        <w:t xml:space="preserve">Table 2 </w:t>
      </w:r>
      <w:r>
        <w:rPr>
          <w:rFonts w:cs="Arial"/>
        </w:rPr>
        <w:t>–</w:t>
      </w:r>
      <w:r w:rsidRPr="00255786">
        <w:rPr>
          <w:rFonts w:cs="Arial"/>
          <w:color w:val="FF0000"/>
        </w:rPr>
        <w:t xml:space="preserve"> </w:t>
      </w:r>
      <w:r w:rsidR="007B7277" w:rsidRPr="007B7277">
        <w:rPr>
          <w:rFonts w:cs="Arial"/>
          <w:i/>
          <w:color w:val="FF0000"/>
          <w:sz w:val="20"/>
          <w:szCs w:val="20"/>
        </w:rPr>
        <w:t xml:space="preserve">add in more IMPs if </w:t>
      </w:r>
      <w:proofErr w:type="gramStart"/>
      <w:r w:rsidR="007B7277" w:rsidRPr="007B7277">
        <w:rPr>
          <w:rFonts w:cs="Arial"/>
          <w:i/>
          <w:color w:val="FF0000"/>
          <w:sz w:val="20"/>
          <w:szCs w:val="20"/>
        </w:rPr>
        <w:t>required</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1843"/>
      </w:tblGrid>
      <w:tr w:rsidR="007544FD" w:rsidRPr="00D64C9C" w14:paraId="163DC152" w14:textId="77777777" w:rsidTr="00556C5B">
        <w:tc>
          <w:tcPr>
            <w:tcW w:w="3652" w:type="dxa"/>
            <w:tcBorders>
              <w:top w:val="single" w:sz="4" w:space="0" w:color="000000"/>
              <w:left w:val="single" w:sz="4" w:space="0" w:color="000000"/>
              <w:bottom w:val="single" w:sz="4" w:space="0" w:color="000000"/>
              <w:right w:val="single" w:sz="4" w:space="0" w:color="000000"/>
            </w:tcBorders>
          </w:tcPr>
          <w:p w14:paraId="410A7D08" w14:textId="77777777" w:rsidR="007544FD" w:rsidRPr="00D64C9C" w:rsidRDefault="007544FD" w:rsidP="00255786">
            <w:pPr>
              <w:autoSpaceDE w:val="0"/>
              <w:autoSpaceDN w:val="0"/>
              <w:adjustRightInd w:val="0"/>
              <w:spacing w:before="120" w:after="120"/>
              <w:rPr>
                <w:rFonts w:eastAsia="TimesNewRoman" w:cs="Arial"/>
                <w:color w:val="FF000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4A6B6CE7" w14:textId="77777777" w:rsidR="007544FD" w:rsidRPr="004465DF" w:rsidRDefault="007544FD" w:rsidP="00255786">
            <w:pPr>
              <w:autoSpaceDE w:val="0"/>
              <w:autoSpaceDN w:val="0"/>
              <w:adjustRightInd w:val="0"/>
              <w:spacing w:before="120" w:after="120"/>
              <w:jc w:val="center"/>
              <w:rPr>
                <w:rFonts w:cs="Arial"/>
                <w:b/>
                <w:sz w:val="20"/>
                <w:szCs w:val="20"/>
              </w:rPr>
            </w:pPr>
            <w:r w:rsidRPr="004465DF">
              <w:rPr>
                <w:rFonts w:cs="Arial"/>
                <w:b/>
                <w:sz w:val="20"/>
                <w:szCs w:val="20"/>
              </w:rPr>
              <w:t xml:space="preserve">Double blind </w:t>
            </w:r>
            <w:r>
              <w:rPr>
                <w:rFonts w:cs="Arial"/>
                <w:b/>
                <w:sz w:val="20"/>
                <w:szCs w:val="20"/>
              </w:rPr>
              <w:t>XXX/</w:t>
            </w:r>
            <w:r w:rsidRPr="004465DF">
              <w:rPr>
                <w:rFonts w:cs="Arial"/>
                <w:b/>
                <w:sz w:val="20"/>
                <w:szCs w:val="20"/>
              </w:rPr>
              <w:t xml:space="preserve">or placebo </w:t>
            </w:r>
          </w:p>
        </w:tc>
      </w:tr>
      <w:tr w:rsidR="007544FD" w:rsidRPr="00D64C9C" w14:paraId="0FAC0318" w14:textId="77777777" w:rsidTr="00556C5B">
        <w:tc>
          <w:tcPr>
            <w:tcW w:w="3652" w:type="dxa"/>
            <w:tcBorders>
              <w:top w:val="single" w:sz="4" w:space="0" w:color="000000"/>
              <w:left w:val="single" w:sz="4" w:space="0" w:color="000000"/>
              <w:bottom w:val="single" w:sz="4" w:space="0" w:color="000000"/>
              <w:right w:val="single" w:sz="4" w:space="0" w:color="000000"/>
            </w:tcBorders>
          </w:tcPr>
          <w:p w14:paraId="5A2E33BD" w14:textId="77777777" w:rsidR="007544FD" w:rsidRPr="00D64C9C" w:rsidRDefault="007544FD" w:rsidP="00255786">
            <w:pPr>
              <w:pStyle w:val="Default"/>
              <w:spacing w:before="120" w:after="120"/>
              <w:rPr>
                <w:color w:val="FF0000"/>
                <w:sz w:val="20"/>
                <w:szCs w:val="20"/>
                <w:lang w:eastAsia="en-GB"/>
              </w:rPr>
            </w:pPr>
            <w:r>
              <w:rPr>
                <w:color w:val="FF0000"/>
                <w:sz w:val="20"/>
                <w:szCs w:val="20"/>
                <w:lang w:eastAsia="en-GB"/>
              </w:rPr>
              <w:t>Dose 1</w:t>
            </w:r>
          </w:p>
        </w:tc>
        <w:tc>
          <w:tcPr>
            <w:tcW w:w="1843" w:type="dxa"/>
            <w:tcBorders>
              <w:top w:val="single" w:sz="4" w:space="0" w:color="000000"/>
              <w:left w:val="single" w:sz="4" w:space="0" w:color="000000"/>
              <w:bottom w:val="single" w:sz="4" w:space="0" w:color="000000"/>
              <w:right w:val="single" w:sz="4" w:space="0" w:color="000000"/>
            </w:tcBorders>
          </w:tcPr>
          <w:p w14:paraId="3983C868" w14:textId="77777777" w:rsidR="007544FD" w:rsidRPr="00453DC1" w:rsidRDefault="007544FD" w:rsidP="00255786">
            <w:pPr>
              <w:autoSpaceDE w:val="0"/>
              <w:autoSpaceDN w:val="0"/>
              <w:adjustRightInd w:val="0"/>
              <w:spacing w:before="120" w:after="120"/>
              <w:jc w:val="center"/>
              <w:rPr>
                <w:rFonts w:cs="Arial"/>
                <w:sz w:val="20"/>
                <w:szCs w:val="20"/>
                <w:highlight w:val="yellow"/>
              </w:rPr>
            </w:pPr>
          </w:p>
        </w:tc>
      </w:tr>
      <w:tr w:rsidR="007544FD" w:rsidRPr="00D64C9C" w14:paraId="7B5D1225" w14:textId="77777777" w:rsidTr="00556C5B">
        <w:tc>
          <w:tcPr>
            <w:tcW w:w="3652" w:type="dxa"/>
            <w:tcBorders>
              <w:top w:val="single" w:sz="4" w:space="0" w:color="000000"/>
              <w:left w:val="single" w:sz="4" w:space="0" w:color="000000"/>
              <w:bottom w:val="single" w:sz="4" w:space="0" w:color="000000"/>
              <w:right w:val="single" w:sz="4" w:space="0" w:color="000000"/>
            </w:tcBorders>
          </w:tcPr>
          <w:p w14:paraId="54FF63DE" w14:textId="77777777" w:rsidR="007544FD" w:rsidRDefault="007544FD" w:rsidP="00255786">
            <w:pPr>
              <w:pStyle w:val="Default"/>
              <w:spacing w:before="120" w:after="120"/>
              <w:rPr>
                <w:color w:val="FF0000"/>
                <w:sz w:val="20"/>
                <w:szCs w:val="20"/>
                <w:lang w:eastAsia="en-GB"/>
              </w:rPr>
            </w:pPr>
            <w:r>
              <w:rPr>
                <w:color w:val="FF0000"/>
                <w:sz w:val="20"/>
                <w:szCs w:val="20"/>
                <w:lang w:eastAsia="en-GB"/>
              </w:rPr>
              <w:t>Dose 2</w:t>
            </w:r>
          </w:p>
        </w:tc>
        <w:tc>
          <w:tcPr>
            <w:tcW w:w="1843" w:type="dxa"/>
            <w:tcBorders>
              <w:top w:val="single" w:sz="4" w:space="0" w:color="000000"/>
              <w:left w:val="single" w:sz="4" w:space="0" w:color="000000"/>
              <w:bottom w:val="single" w:sz="4" w:space="0" w:color="000000"/>
              <w:right w:val="single" w:sz="4" w:space="0" w:color="000000"/>
            </w:tcBorders>
          </w:tcPr>
          <w:p w14:paraId="64A725AC" w14:textId="77777777" w:rsidR="007544FD" w:rsidRDefault="007544FD" w:rsidP="00255786">
            <w:pPr>
              <w:autoSpaceDE w:val="0"/>
              <w:autoSpaceDN w:val="0"/>
              <w:adjustRightInd w:val="0"/>
              <w:spacing w:before="120" w:after="120"/>
              <w:jc w:val="center"/>
              <w:rPr>
                <w:rFonts w:cs="Arial"/>
                <w:sz w:val="20"/>
                <w:szCs w:val="20"/>
              </w:rPr>
            </w:pPr>
          </w:p>
        </w:tc>
      </w:tr>
      <w:tr w:rsidR="007544FD" w:rsidRPr="00D64C9C" w14:paraId="443ABC53" w14:textId="77777777" w:rsidTr="00556C5B">
        <w:tc>
          <w:tcPr>
            <w:tcW w:w="3652" w:type="dxa"/>
            <w:tcBorders>
              <w:top w:val="single" w:sz="4" w:space="0" w:color="000000"/>
              <w:left w:val="single" w:sz="4" w:space="0" w:color="000000"/>
              <w:bottom w:val="single" w:sz="4" w:space="0" w:color="000000"/>
              <w:right w:val="single" w:sz="4" w:space="0" w:color="000000"/>
            </w:tcBorders>
          </w:tcPr>
          <w:p w14:paraId="3C8E0D67" w14:textId="77777777" w:rsidR="007544FD" w:rsidRDefault="007544FD" w:rsidP="00255786">
            <w:pPr>
              <w:pStyle w:val="Default"/>
              <w:spacing w:before="120" w:after="120"/>
              <w:rPr>
                <w:color w:val="FF0000"/>
                <w:sz w:val="20"/>
                <w:szCs w:val="20"/>
                <w:lang w:eastAsia="en-GB"/>
              </w:rPr>
            </w:pPr>
            <w:r>
              <w:rPr>
                <w:color w:val="FF0000"/>
                <w:sz w:val="20"/>
                <w:szCs w:val="20"/>
                <w:lang w:eastAsia="en-GB"/>
              </w:rPr>
              <w:t>Dose 3</w:t>
            </w:r>
          </w:p>
        </w:tc>
        <w:tc>
          <w:tcPr>
            <w:tcW w:w="1843" w:type="dxa"/>
            <w:tcBorders>
              <w:top w:val="single" w:sz="4" w:space="0" w:color="000000"/>
              <w:left w:val="single" w:sz="4" w:space="0" w:color="000000"/>
              <w:bottom w:val="single" w:sz="4" w:space="0" w:color="000000"/>
              <w:right w:val="single" w:sz="4" w:space="0" w:color="000000"/>
            </w:tcBorders>
          </w:tcPr>
          <w:p w14:paraId="30A4FAEA" w14:textId="77777777" w:rsidR="007544FD" w:rsidRDefault="007544FD" w:rsidP="00255786">
            <w:pPr>
              <w:autoSpaceDE w:val="0"/>
              <w:autoSpaceDN w:val="0"/>
              <w:adjustRightInd w:val="0"/>
              <w:spacing w:before="120" w:after="120"/>
              <w:jc w:val="center"/>
              <w:rPr>
                <w:rFonts w:cs="Arial"/>
                <w:sz w:val="20"/>
                <w:szCs w:val="20"/>
              </w:rPr>
            </w:pPr>
          </w:p>
        </w:tc>
      </w:tr>
    </w:tbl>
    <w:p w14:paraId="1C578369" w14:textId="77777777" w:rsidR="007544FD" w:rsidRPr="007B7277" w:rsidRDefault="007544FD" w:rsidP="007B7277">
      <w:pPr>
        <w:autoSpaceDE w:val="0"/>
        <w:autoSpaceDN w:val="0"/>
        <w:adjustRightInd w:val="0"/>
        <w:spacing w:before="120" w:after="120"/>
        <w:rPr>
          <w:rFonts w:cs="Arial"/>
          <w:color w:val="FF0000"/>
          <w:sz w:val="24"/>
        </w:rPr>
      </w:pPr>
    </w:p>
    <w:p w14:paraId="64592304" w14:textId="77777777" w:rsidR="007544FD" w:rsidRPr="00255786" w:rsidRDefault="007544FD" w:rsidP="007544FD">
      <w:pPr>
        <w:pStyle w:val="sopbodytext"/>
        <w:spacing w:after="120"/>
        <w:jc w:val="left"/>
        <w:rPr>
          <w:b/>
        </w:rPr>
      </w:pPr>
      <w:r w:rsidRPr="00255786">
        <w:rPr>
          <w:b/>
        </w:rPr>
        <w:t>Cumulative Subject Exposure to IMP/Placebo by age (at randomisation) and gender</w:t>
      </w:r>
    </w:p>
    <w:p w14:paraId="4AA1426B" w14:textId="77777777" w:rsidR="00255786" w:rsidRPr="00255786" w:rsidRDefault="00255786" w:rsidP="007544FD">
      <w:pPr>
        <w:pStyle w:val="sopbodytext"/>
        <w:spacing w:after="120"/>
        <w:jc w:val="left"/>
        <w:rPr>
          <w:i/>
          <w:color w:val="FF0000"/>
          <w:sz w:val="22"/>
          <w:szCs w:val="22"/>
        </w:rPr>
      </w:pPr>
      <w:r w:rsidRPr="00255786">
        <w:rPr>
          <w:rFonts w:cs="Arial"/>
          <w:sz w:val="22"/>
          <w:szCs w:val="22"/>
        </w:rPr>
        <w:t xml:space="preserve">Table 3 – </w:t>
      </w:r>
      <w:r w:rsidRPr="00255786">
        <w:rPr>
          <w:rFonts w:cs="Arial"/>
          <w:i/>
          <w:color w:val="FF0000"/>
          <w:sz w:val="22"/>
          <w:szCs w:val="22"/>
        </w:rPr>
        <w:t>this may be required per population group (</w:t>
      </w:r>
      <w:proofErr w:type="spellStart"/>
      <w:r w:rsidRPr="00255786">
        <w:rPr>
          <w:rFonts w:cs="Arial"/>
          <w:i/>
          <w:color w:val="FF0000"/>
          <w:sz w:val="22"/>
          <w:szCs w:val="22"/>
        </w:rPr>
        <w:t>ie</w:t>
      </w:r>
      <w:proofErr w:type="spellEnd"/>
      <w:r w:rsidRPr="00255786">
        <w:rPr>
          <w:rFonts w:cs="Arial"/>
          <w:i/>
          <w:color w:val="FF0000"/>
          <w:sz w:val="22"/>
          <w:szCs w:val="22"/>
        </w:rPr>
        <w:t xml:space="preserve"> health volunteers/patients) or different </w:t>
      </w:r>
      <w:proofErr w:type="gramStart"/>
      <w:r w:rsidRPr="00255786">
        <w:rPr>
          <w:rFonts w:cs="Arial"/>
          <w:i/>
          <w:color w:val="FF0000"/>
          <w:sz w:val="22"/>
          <w:szCs w:val="22"/>
        </w:rPr>
        <w:t>IMPs</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5"/>
        <w:gridCol w:w="1601"/>
        <w:gridCol w:w="1701"/>
        <w:gridCol w:w="1559"/>
      </w:tblGrid>
      <w:tr w:rsidR="007544FD" w:rsidRPr="00D64C9C" w14:paraId="3A2B885B" w14:textId="77777777" w:rsidTr="00556C5B">
        <w:tc>
          <w:tcPr>
            <w:tcW w:w="7196" w:type="dxa"/>
            <w:gridSpan w:val="4"/>
            <w:tcBorders>
              <w:top w:val="single" w:sz="4" w:space="0" w:color="000000"/>
              <w:left w:val="single" w:sz="4" w:space="0" w:color="000000"/>
              <w:bottom w:val="single" w:sz="4" w:space="0" w:color="000000"/>
              <w:right w:val="single" w:sz="4" w:space="0" w:color="000000"/>
            </w:tcBorders>
          </w:tcPr>
          <w:p w14:paraId="277DE747" w14:textId="77777777" w:rsidR="007544FD" w:rsidRPr="00A90985" w:rsidRDefault="007544FD" w:rsidP="00255786">
            <w:pPr>
              <w:autoSpaceDE w:val="0"/>
              <w:autoSpaceDN w:val="0"/>
              <w:adjustRightInd w:val="0"/>
              <w:spacing w:before="120" w:after="120"/>
              <w:jc w:val="center"/>
              <w:rPr>
                <w:rFonts w:cs="Arial"/>
                <w:b/>
                <w:bCs/>
                <w:sz w:val="20"/>
                <w:szCs w:val="20"/>
              </w:rPr>
            </w:pPr>
            <w:r w:rsidRPr="00A90985">
              <w:rPr>
                <w:rFonts w:cs="Arial"/>
                <w:b/>
                <w:bCs/>
                <w:sz w:val="20"/>
                <w:szCs w:val="20"/>
              </w:rPr>
              <w:t>Number of Subjects</w:t>
            </w:r>
          </w:p>
          <w:p w14:paraId="241E518E" w14:textId="77777777" w:rsidR="007544FD" w:rsidRPr="00A90985" w:rsidRDefault="007544FD" w:rsidP="00255786">
            <w:pPr>
              <w:autoSpaceDE w:val="0"/>
              <w:autoSpaceDN w:val="0"/>
              <w:adjustRightInd w:val="0"/>
              <w:spacing w:before="120" w:after="120"/>
              <w:jc w:val="center"/>
              <w:rPr>
                <w:rFonts w:cs="Arial"/>
                <w:b/>
                <w:bCs/>
                <w:sz w:val="20"/>
                <w:szCs w:val="20"/>
              </w:rPr>
            </w:pPr>
          </w:p>
        </w:tc>
      </w:tr>
      <w:tr w:rsidR="007544FD" w:rsidRPr="00D64C9C" w14:paraId="26E2741F" w14:textId="77777777" w:rsidTr="00556C5B">
        <w:tc>
          <w:tcPr>
            <w:tcW w:w="2335" w:type="dxa"/>
            <w:tcBorders>
              <w:top w:val="single" w:sz="4" w:space="0" w:color="000000"/>
              <w:left w:val="single" w:sz="4" w:space="0" w:color="000000"/>
              <w:bottom w:val="single" w:sz="4" w:space="0" w:color="000000"/>
              <w:right w:val="single" w:sz="4" w:space="0" w:color="000000"/>
            </w:tcBorders>
          </w:tcPr>
          <w:p w14:paraId="331AE7BF" w14:textId="6E8BBD91" w:rsidR="007544FD" w:rsidRPr="00A90985" w:rsidRDefault="007544FD" w:rsidP="00255786">
            <w:pPr>
              <w:autoSpaceDE w:val="0"/>
              <w:autoSpaceDN w:val="0"/>
              <w:adjustRightInd w:val="0"/>
              <w:spacing w:before="120" w:after="120"/>
              <w:jc w:val="center"/>
              <w:rPr>
                <w:rFonts w:cs="Arial"/>
                <w:b/>
                <w:bCs/>
                <w:sz w:val="20"/>
                <w:szCs w:val="20"/>
              </w:rPr>
            </w:pPr>
            <w:r w:rsidRPr="00A90985">
              <w:rPr>
                <w:rFonts w:cs="Arial"/>
                <w:b/>
                <w:bCs/>
                <w:sz w:val="20"/>
                <w:szCs w:val="20"/>
              </w:rPr>
              <w:t>Age (years)</w:t>
            </w:r>
          </w:p>
        </w:tc>
        <w:tc>
          <w:tcPr>
            <w:tcW w:w="1601" w:type="dxa"/>
            <w:tcBorders>
              <w:top w:val="single" w:sz="4" w:space="0" w:color="000000"/>
              <w:left w:val="single" w:sz="4" w:space="0" w:color="000000"/>
              <w:bottom w:val="single" w:sz="4" w:space="0" w:color="000000"/>
              <w:right w:val="single" w:sz="4" w:space="0" w:color="000000"/>
            </w:tcBorders>
          </w:tcPr>
          <w:p w14:paraId="2A395850" w14:textId="77777777" w:rsidR="007544FD" w:rsidRPr="00A90985" w:rsidRDefault="007544FD" w:rsidP="00255786">
            <w:pPr>
              <w:autoSpaceDE w:val="0"/>
              <w:autoSpaceDN w:val="0"/>
              <w:adjustRightInd w:val="0"/>
              <w:spacing w:before="120" w:after="120"/>
              <w:jc w:val="center"/>
              <w:rPr>
                <w:rFonts w:cs="Arial"/>
                <w:b/>
                <w:bCs/>
                <w:sz w:val="20"/>
                <w:szCs w:val="20"/>
              </w:rPr>
            </w:pPr>
            <w:r w:rsidRPr="00A90985">
              <w:rPr>
                <w:rFonts w:cs="Arial"/>
                <w:b/>
                <w:bCs/>
                <w:sz w:val="20"/>
                <w:szCs w:val="20"/>
              </w:rPr>
              <w:t>Male</w:t>
            </w:r>
          </w:p>
        </w:tc>
        <w:tc>
          <w:tcPr>
            <w:tcW w:w="1701" w:type="dxa"/>
            <w:tcBorders>
              <w:top w:val="single" w:sz="4" w:space="0" w:color="000000"/>
              <w:left w:val="single" w:sz="4" w:space="0" w:color="000000"/>
              <w:bottom w:val="single" w:sz="4" w:space="0" w:color="000000"/>
              <w:right w:val="single" w:sz="4" w:space="0" w:color="000000"/>
            </w:tcBorders>
          </w:tcPr>
          <w:p w14:paraId="74FDCB4D" w14:textId="77777777" w:rsidR="007544FD" w:rsidRPr="00A90985" w:rsidRDefault="007544FD" w:rsidP="00255786">
            <w:pPr>
              <w:autoSpaceDE w:val="0"/>
              <w:autoSpaceDN w:val="0"/>
              <w:adjustRightInd w:val="0"/>
              <w:spacing w:before="120" w:after="120"/>
              <w:jc w:val="center"/>
              <w:rPr>
                <w:rFonts w:cs="Arial"/>
                <w:b/>
                <w:bCs/>
                <w:sz w:val="20"/>
                <w:szCs w:val="20"/>
              </w:rPr>
            </w:pPr>
            <w:r w:rsidRPr="00A90985">
              <w:rPr>
                <w:rFonts w:cs="Arial"/>
                <w:b/>
                <w:bCs/>
                <w:sz w:val="20"/>
                <w:szCs w:val="20"/>
              </w:rPr>
              <w:t xml:space="preserve">Female  </w:t>
            </w:r>
          </w:p>
          <w:p w14:paraId="476D4BCC" w14:textId="77777777" w:rsidR="007544FD" w:rsidRPr="00A90985" w:rsidRDefault="007544FD" w:rsidP="00255786">
            <w:pPr>
              <w:autoSpaceDE w:val="0"/>
              <w:autoSpaceDN w:val="0"/>
              <w:adjustRightInd w:val="0"/>
              <w:spacing w:before="120" w:after="120"/>
              <w:jc w:val="center"/>
              <w:rPr>
                <w:rFonts w:cs="Arial"/>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4701B0A5" w14:textId="77777777" w:rsidR="007544FD" w:rsidRPr="00A90985" w:rsidRDefault="007544FD" w:rsidP="00255786">
            <w:pPr>
              <w:autoSpaceDE w:val="0"/>
              <w:autoSpaceDN w:val="0"/>
              <w:adjustRightInd w:val="0"/>
              <w:spacing w:before="120" w:after="120"/>
              <w:jc w:val="center"/>
              <w:rPr>
                <w:rFonts w:cs="Arial"/>
                <w:b/>
                <w:bCs/>
                <w:sz w:val="20"/>
                <w:szCs w:val="20"/>
              </w:rPr>
            </w:pPr>
            <w:r w:rsidRPr="00A90985">
              <w:rPr>
                <w:rFonts w:cs="Arial"/>
                <w:b/>
                <w:bCs/>
                <w:sz w:val="20"/>
                <w:szCs w:val="20"/>
              </w:rPr>
              <w:t>Total</w:t>
            </w:r>
          </w:p>
        </w:tc>
      </w:tr>
      <w:tr w:rsidR="007544FD" w:rsidRPr="00D64C9C" w14:paraId="744A35B6" w14:textId="77777777" w:rsidTr="00556C5B">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D9C5B" w14:textId="01F443AA" w:rsidR="007544FD" w:rsidRPr="00A90985" w:rsidRDefault="00040D9B" w:rsidP="00255786">
            <w:pPr>
              <w:spacing w:before="120" w:after="120"/>
              <w:jc w:val="center"/>
              <w:rPr>
                <w:rFonts w:ascii="Calibri" w:hAnsi="Calibri"/>
                <w:sz w:val="20"/>
                <w:szCs w:val="20"/>
              </w:rPr>
            </w:pPr>
            <w:r>
              <w:rPr>
                <w:sz w:val="20"/>
                <w:szCs w:val="20"/>
              </w:rPr>
              <w:lastRenderedPageBreak/>
              <w:t>Pre-term new-born infants (&lt;37 weeks)</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439C2" w14:textId="77777777" w:rsidR="007544FD" w:rsidRPr="00BC07E7" w:rsidRDefault="007544FD" w:rsidP="00255786">
            <w:pPr>
              <w:spacing w:before="120" w:after="120"/>
              <w:jc w:val="center"/>
              <w:rPr>
                <w:rFonts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89420" w14:textId="77777777" w:rsidR="007544FD" w:rsidRPr="00BC07E7" w:rsidRDefault="007544FD" w:rsidP="00255786">
            <w:pPr>
              <w:autoSpaceDE w:val="0"/>
              <w:autoSpaceDN w:val="0"/>
              <w:adjustRightInd w:val="0"/>
              <w:spacing w:before="120" w:after="120"/>
              <w:jc w:val="center"/>
              <w:rPr>
                <w:rFonts w:cs="Arial"/>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788DC" w14:textId="77777777" w:rsidR="007544FD" w:rsidRPr="00BC07E7" w:rsidRDefault="007544FD" w:rsidP="00255786">
            <w:pPr>
              <w:spacing w:before="120" w:after="120"/>
              <w:jc w:val="center"/>
              <w:rPr>
                <w:rFonts w:cs="Arial"/>
                <w:sz w:val="20"/>
                <w:szCs w:val="20"/>
              </w:rPr>
            </w:pPr>
          </w:p>
        </w:tc>
      </w:tr>
      <w:tr w:rsidR="007544FD" w:rsidRPr="00D64C9C" w14:paraId="08768597" w14:textId="77777777" w:rsidTr="00556C5B">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B867E" w14:textId="12D47819" w:rsidR="007544FD" w:rsidRPr="00A90985" w:rsidRDefault="00040D9B" w:rsidP="00255786">
            <w:pPr>
              <w:spacing w:before="120" w:after="120"/>
              <w:jc w:val="center"/>
              <w:rPr>
                <w:rFonts w:ascii="Calibri" w:hAnsi="Calibri"/>
                <w:sz w:val="20"/>
                <w:szCs w:val="20"/>
              </w:rPr>
            </w:pPr>
            <w:r>
              <w:rPr>
                <w:sz w:val="20"/>
                <w:szCs w:val="20"/>
              </w:rPr>
              <w:t>New-borns (0-27 days)</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387E3" w14:textId="77777777" w:rsidR="007544FD" w:rsidRPr="00701F12" w:rsidRDefault="007544FD" w:rsidP="00255786">
            <w:pPr>
              <w:spacing w:before="120" w:after="120"/>
              <w:jc w:val="center"/>
              <w:rPr>
                <w:rFonts w:ascii="Calibri" w:hAnsi="Calibri"/>
                <w:sz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0C976" w14:textId="77777777" w:rsidR="007544FD" w:rsidRPr="00701F12" w:rsidRDefault="007544FD" w:rsidP="00255786">
            <w:pPr>
              <w:spacing w:before="120" w:after="120"/>
              <w:jc w:val="center"/>
              <w:rPr>
                <w:rFonts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D7DF8" w14:textId="77777777" w:rsidR="007544FD" w:rsidRPr="00BC07E7" w:rsidRDefault="007544FD" w:rsidP="00255786">
            <w:pPr>
              <w:spacing w:before="120" w:after="120"/>
              <w:jc w:val="center"/>
              <w:rPr>
                <w:rFonts w:cs="Arial"/>
                <w:sz w:val="20"/>
                <w:szCs w:val="20"/>
              </w:rPr>
            </w:pPr>
          </w:p>
        </w:tc>
      </w:tr>
      <w:tr w:rsidR="007544FD" w:rsidRPr="00D64C9C" w14:paraId="6FDC4E7C" w14:textId="77777777" w:rsidTr="00556C5B">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F93F3" w14:textId="7C10186B" w:rsidR="007544FD" w:rsidRPr="00A90985" w:rsidRDefault="00040D9B" w:rsidP="00255786">
            <w:pPr>
              <w:spacing w:before="120" w:after="120"/>
              <w:jc w:val="center"/>
              <w:rPr>
                <w:rFonts w:ascii="Calibri" w:hAnsi="Calibri"/>
                <w:sz w:val="20"/>
                <w:szCs w:val="20"/>
              </w:rPr>
            </w:pPr>
            <w:r>
              <w:rPr>
                <w:sz w:val="20"/>
                <w:szCs w:val="20"/>
              </w:rPr>
              <w:t>Infants and toddlers (28 days – 23 months)</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9D8F" w14:textId="77777777" w:rsidR="007544FD" w:rsidRPr="00701F12" w:rsidRDefault="007544FD" w:rsidP="00255786">
            <w:pPr>
              <w:spacing w:before="120" w:after="120"/>
              <w:jc w:val="center"/>
              <w:rPr>
                <w:rFonts w:ascii="Calibri" w:hAnsi="Calibri"/>
                <w:sz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826FB" w14:textId="77777777" w:rsidR="007544FD" w:rsidRPr="00701F12" w:rsidRDefault="007544FD" w:rsidP="00255786">
            <w:pPr>
              <w:spacing w:before="120" w:after="120"/>
              <w:jc w:val="center"/>
              <w:rPr>
                <w:rFonts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C2F38" w14:textId="77777777" w:rsidR="007544FD" w:rsidRPr="00BC07E7" w:rsidRDefault="007544FD" w:rsidP="00255786">
            <w:pPr>
              <w:spacing w:before="120" w:after="120"/>
              <w:jc w:val="center"/>
              <w:rPr>
                <w:rFonts w:cs="Arial"/>
                <w:sz w:val="20"/>
                <w:szCs w:val="20"/>
              </w:rPr>
            </w:pPr>
          </w:p>
        </w:tc>
      </w:tr>
      <w:tr w:rsidR="007544FD" w:rsidRPr="00D64C9C" w14:paraId="1B61432F" w14:textId="77777777" w:rsidTr="00556C5B">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BCE66" w14:textId="1085C0B4" w:rsidR="007544FD" w:rsidRPr="00A90985" w:rsidRDefault="00040D9B" w:rsidP="00255786">
            <w:pPr>
              <w:spacing w:before="120" w:after="120"/>
              <w:jc w:val="center"/>
              <w:rPr>
                <w:rFonts w:ascii="Calibri" w:hAnsi="Calibri"/>
                <w:sz w:val="20"/>
                <w:szCs w:val="20"/>
              </w:rPr>
            </w:pPr>
            <w:r>
              <w:rPr>
                <w:sz w:val="20"/>
                <w:szCs w:val="20"/>
              </w:rPr>
              <w:t>Children (2-11 years)</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A19DD" w14:textId="77777777" w:rsidR="007544FD" w:rsidRPr="00701F12" w:rsidRDefault="007544FD" w:rsidP="00255786">
            <w:pPr>
              <w:spacing w:before="120" w:after="120"/>
              <w:jc w:val="center"/>
              <w:rPr>
                <w:rFonts w:ascii="Calibri" w:hAnsi="Calibri"/>
                <w:sz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F0209" w14:textId="77777777" w:rsidR="007544FD" w:rsidRPr="00701F12" w:rsidRDefault="007544FD" w:rsidP="00255786">
            <w:pPr>
              <w:spacing w:before="120" w:after="120"/>
              <w:jc w:val="center"/>
              <w:rPr>
                <w:rFonts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DE970" w14:textId="77777777" w:rsidR="007544FD" w:rsidRPr="00BC07E7" w:rsidRDefault="007544FD" w:rsidP="00255786">
            <w:pPr>
              <w:spacing w:before="120" w:after="120"/>
              <w:jc w:val="center"/>
              <w:rPr>
                <w:rFonts w:cs="Arial"/>
                <w:sz w:val="20"/>
                <w:szCs w:val="20"/>
              </w:rPr>
            </w:pPr>
          </w:p>
        </w:tc>
      </w:tr>
      <w:tr w:rsidR="007544FD" w:rsidRPr="00D64C9C" w14:paraId="12CF924E" w14:textId="77777777" w:rsidTr="00556C5B">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B1F36" w14:textId="763E685E" w:rsidR="007544FD" w:rsidRPr="00A90985" w:rsidRDefault="00040D9B" w:rsidP="00255786">
            <w:pPr>
              <w:spacing w:before="120" w:after="120"/>
              <w:jc w:val="center"/>
              <w:rPr>
                <w:rFonts w:ascii="Calibri" w:hAnsi="Calibri"/>
                <w:sz w:val="20"/>
                <w:szCs w:val="20"/>
              </w:rPr>
            </w:pPr>
            <w:r>
              <w:rPr>
                <w:sz w:val="20"/>
                <w:szCs w:val="20"/>
              </w:rPr>
              <w:t>Adolescents (12-17 years)</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96337" w14:textId="77777777" w:rsidR="007544FD" w:rsidRPr="00701F12" w:rsidRDefault="007544FD" w:rsidP="00255786">
            <w:pPr>
              <w:spacing w:before="120" w:after="120"/>
              <w:jc w:val="center"/>
              <w:rPr>
                <w:rFonts w:ascii="Calibri" w:hAnsi="Calibri"/>
                <w:sz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FED8D" w14:textId="77777777" w:rsidR="007544FD" w:rsidRPr="00701F12" w:rsidRDefault="007544FD" w:rsidP="00255786">
            <w:pPr>
              <w:spacing w:before="120" w:after="120"/>
              <w:jc w:val="center"/>
              <w:rPr>
                <w:rFonts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91961" w14:textId="77777777" w:rsidR="007544FD" w:rsidRPr="00BC07E7" w:rsidRDefault="007544FD" w:rsidP="00255786">
            <w:pPr>
              <w:spacing w:before="120" w:after="120"/>
              <w:jc w:val="center"/>
              <w:rPr>
                <w:rFonts w:cs="Arial"/>
                <w:sz w:val="20"/>
                <w:szCs w:val="20"/>
              </w:rPr>
            </w:pPr>
          </w:p>
        </w:tc>
      </w:tr>
      <w:tr w:rsidR="007544FD" w:rsidRPr="00D64C9C" w14:paraId="57A52024" w14:textId="77777777" w:rsidTr="00556C5B">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C7BC0" w14:textId="5336DA14" w:rsidR="007544FD" w:rsidRPr="00A90985" w:rsidRDefault="00040D9B" w:rsidP="00255786">
            <w:pPr>
              <w:spacing w:before="120" w:after="120"/>
              <w:jc w:val="center"/>
              <w:rPr>
                <w:rFonts w:ascii="Calibri" w:hAnsi="Calibri"/>
                <w:sz w:val="20"/>
                <w:szCs w:val="20"/>
              </w:rPr>
            </w:pPr>
            <w:r>
              <w:rPr>
                <w:sz w:val="20"/>
                <w:szCs w:val="20"/>
              </w:rPr>
              <w:t>Adults (18-64 years)</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43E2F" w14:textId="77777777" w:rsidR="007544FD" w:rsidRPr="00701F12" w:rsidRDefault="007544FD" w:rsidP="00255786">
            <w:pPr>
              <w:spacing w:before="120" w:after="120"/>
              <w:jc w:val="center"/>
              <w:rPr>
                <w:rFonts w:ascii="Calibri" w:hAnsi="Calibri"/>
                <w:sz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244DA" w14:textId="77777777" w:rsidR="007544FD" w:rsidRPr="00701F12" w:rsidRDefault="007544FD" w:rsidP="00255786">
            <w:pPr>
              <w:spacing w:before="120" w:after="120"/>
              <w:jc w:val="center"/>
              <w:rPr>
                <w:rFonts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82660" w14:textId="77777777" w:rsidR="007544FD" w:rsidRPr="00BC07E7" w:rsidRDefault="007544FD" w:rsidP="00255786">
            <w:pPr>
              <w:spacing w:before="120" w:after="120"/>
              <w:jc w:val="center"/>
              <w:rPr>
                <w:rFonts w:cs="Arial"/>
                <w:sz w:val="20"/>
                <w:szCs w:val="20"/>
              </w:rPr>
            </w:pPr>
          </w:p>
        </w:tc>
      </w:tr>
      <w:tr w:rsidR="00040D9B" w:rsidRPr="00D64C9C" w14:paraId="6C477EF1" w14:textId="77777777" w:rsidTr="00556C5B">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1D5B3" w14:textId="2679EFD2" w:rsidR="00040D9B" w:rsidRDefault="00040D9B" w:rsidP="00255786">
            <w:pPr>
              <w:spacing w:before="120" w:after="120"/>
              <w:jc w:val="center"/>
              <w:rPr>
                <w:sz w:val="20"/>
                <w:szCs w:val="20"/>
              </w:rPr>
            </w:pPr>
            <w:r>
              <w:rPr>
                <w:sz w:val="20"/>
                <w:szCs w:val="20"/>
              </w:rPr>
              <w:t>Elderly (</w:t>
            </w:r>
            <w:r>
              <w:rPr>
                <w:rFonts w:cs="Arial"/>
                <w:sz w:val="20"/>
                <w:szCs w:val="20"/>
              </w:rPr>
              <w:t>≥</w:t>
            </w:r>
            <w:r>
              <w:rPr>
                <w:sz w:val="20"/>
                <w:szCs w:val="20"/>
              </w:rPr>
              <w:t>65 years)</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0015A" w14:textId="77777777" w:rsidR="00040D9B" w:rsidRPr="00701F12" w:rsidRDefault="00040D9B" w:rsidP="00255786">
            <w:pPr>
              <w:spacing w:before="120" w:after="120"/>
              <w:jc w:val="center"/>
              <w:rPr>
                <w:rFonts w:ascii="Calibri" w:hAnsi="Calibri"/>
                <w:sz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C4EB" w14:textId="77777777" w:rsidR="00040D9B" w:rsidRPr="00701F12" w:rsidRDefault="00040D9B" w:rsidP="00255786">
            <w:pPr>
              <w:spacing w:before="120" w:after="120"/>
              <w:jc w:val="center"/>
              <w:rPr>
                <w:rFonts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F4284" w14:textId="77777777" w:rsidR="00040D9B" w:rsidRPr="00BC07E7" w:rsidRDefault="00040D9B" w:rsidP="00255786">
            <w:pPr>
              <w:spacing w:before="120" w:after="120"/>
              <w:jc w:val="center"/>
              <w:rPr>
                <w:rFonts w:cs="Arial"/>
                <w:sz w:val="20"/>
                <w:szCs w:val="20"/>
              </w:rPr>
            </w:pPr>
          </w:p>
        </w:tc>
      </w:tr>
      <w:tr w:rsidR="007544FD" w:rsidRPr="00D64C9C" w14:paraId="5D46DB09" w14:textId="77777777" w:rsidTr="00556C5B">
        <w:tc>
          <w:tcPr>
            <w:tcW w:w="2335" w:type="dxa"/>
            <w:tcBorders>
              <w:top w:val="single" w:sz="4" w:space="0" w:color="000000"/>
              <w:left w:val="single" w:sz="4" w:space="0" w:color="000000"/>
              <w:bottom w:val="single" w:sz="4" w:space="0" w:color="000000"/>
              <w:right w:val="single" w:sz="4" w:space="0" w:color="000000"/>
            </w:tcBorders>
            <w:vAlign w:val="center"/>
          </w:tcPr>
          <w:p w14:paraId="74CEFB3D" w14:textId="77777777" w:rsidR="007544FD" w:rsidRPr="00A90985" w:rsidRDefault="007544FD" w:rsidP="00255786">
            <w:pPr>
              <w:autoSpaceDE w:val="0"/>
              <w:autoSpaceDN w:val="0"/>
              <w:adjustRightInd w:val="0"/>
              <w:spacing w:before="120" w:after="120"/>
              <w:jc w:val="center"/>
              <w:rPr>
                <w:rFonts w:cs="Arial"/>
                <w:b/>
                <w:sz w:val="20"/>
                <w:szCs w:val="20"/>
              </w:rPr>
            </w:pPr>
            <w:r w:rsidRPr="00A90985">
              <w:rPr>
                <w:rFonts w:cs="Arial"/>
                <w:b/>
                <w:sz w:val="20"/>
                <w:szCs w:val="20"/>
              </w:rPr>
              <w:t>Total</w:t>
            </w:r>
          </w:p>
        </w:tc>
        <w:tc>
          <w:tcPr>
            <w:tcW w:w="1601" w:type="dxa"/>
            <w:tcBorders>
              <w:top w:val="single" w:sz="4" w:space="0" w:color="000000"/>
              <w:left w:val="single" w:sz="4" w:space="0" w:color="000000"/>
              <w:bottom w:val="single" w:sz="4" w:space="0" w:color="000000"/>
              <w:right w:val="single" w:sz="4" w:space="0" w:color="000000"/>
            </w:tcBorders>
            <w:vAlign w:val="center"/>
          </w:tcPr>
          <w:p w14:paraId="43893E28" w14:textId="77777777" w:rsidR="007544FD" w:rsidRPr="00A90985" w:rsidRDefault="007544FD" w:rsidP="00255786">
            <w:pPr>
              <w:autoSpaceDE w:val="0"/>
              <w:autoSpaceDN w:val="0"/>
              <w:adjustRightInd w:val="0"/>
              <w:spacing w:before="120" w:after="120"/>
              <w:jc w:val="center"/>
              <w:rPr>
                <w:rFonts w:cs="Arial"/>
                <w:b/>
                <w:bCs/>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3226D0F" w14:textId="77777777" w:rsidR="007544FD" w:rsidRPr="00A90985" w:rsidRDefault="007544FD" w:rsidP="00255786">
            <w:pPr>
              <w:autoSpaceDE w:val="0"/>
              <w:autoSpaceDN w:val="0"/>
              <w:adjustRightInd w:val="0"/>
              <w:spacing w:before="120" w:after="120"/>
              <w:jc w:val="center"/>
              <w:rPr>
                <w:rFonts w:cs="Arial"/>
                <w:b/>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BE9AD6" w14:textId="77777777" w:rsidR="007544FD" w:rsidRPr="00A90985" w:rsidRDefault="007544FD" w:rsidP="00255786">
            <w:pPr>
              <w:autoSpaceDE w:val="0"/>
              <w:autoSpaceDN w:val="0"/>
              <w:adjustRightInd w:val="0"/>
              <w:spacing w:before="120" w:after="120"/>
              <w:jc w:val="center"/>
              <w:rPr>
                <w:rFonts w:cs="Arial"/>
                <w:b/>
                <w:bCs/>
                <w:sz w:val="20"/>
                <w:szCs w:val="20"/>
              </w:rPr>
            </w:pPr>
          </w:p>
        </w:tc>
      </w:tr>
    </w:tbl>
    <w:p w14:paraId="7D52EFE0" w14:textId="77777777" w:rsidR="007544FD" w:rsidRPr="00D64C9C" w:rsidRDefault="007544FD" w:rsidP="007544FD">
      <w:pPr>
        <w:autoSpaceDE w:val="0"/>
        <w:autoSpaceDN w:val="0"/>
        <w:adjustRightInd w:val="0"/>
        <w:jc w:val="both"/>
        <w:rPr>
          <w:rFonts w:cs="Arial"/>
          <w:color w:val="FF0000"/>
        </w:rPr>
      </w:pPr>
    </w:p>
    <w:p w14:paraId="71C94D0D" w14:textId="7507AA0D" w:rsidR="007544FD" w:rsidRPr="00A80EEF" w:rsidRDefault="007544FD" w:rsidP="007544FD">
      <w:pPr>
        <w:autoSpaceDE w:val="0"/>
        <w:autoSpaceDN w:val="0"/>
        <w:adjustRightInd w:val="0"/>
        <w:rPr>
          <w:rFonts w:cs="Arial"/>
          <w:i/>
          <w:color w:val="FF0000"/>
          <w:sz w:val="20"/>
          <w:szCs w:val="20"/>
        </w:rPr>
      </w:pPr>
      <w:r w:rsidRPr="00A80EEF">
        <w:rPr>
          <w:rFonts w:cs="Arial"/>
          <w:i/>
          <w:color w:val="FF0000"/>
          <w:sz w:val="20"/>
          <w:szCs w:val="20"/>
        </w:rPr>
        <w:t>Include Demographics i</w:t>
      </w:r>
      <w:r w:rsidR="00637850">
        <w:rPr>
          <w:rFonts w:cs="Arial"/>
          <w:i/>
          <w:color w:val="FF0000"/>
          <w:sz w:val="20"/>
          <w:szCs w:val="20"/>
        </w:rPr>
        <w:t>.</w:t>
      </w:r>
      <w:r w:rsidRPr="00A80EEF">
        <w:rPr>
          <w:rFonts w:cs="Arial"/>
          <w:i/>
          <w:color w:val="FF0000"/>
          <w:sz w:val="20"/>
          <w:szCs w:val="20"/>
        </w:rPr>
        <w:t>e</w:t>
      </w:r>
      <w:r w:rsidR="00637850">
        <w:rPr>
          <w:rFonts w:cs="Arial"/>
          <w:i/>
          <w:color w:val="FF0000"/>
          <w:sz w:val="20"/>
          <w:szCs w:val="20"/>
        </w:rPr>
        <w:t>.</w:t>
      </w:r>
      <w:r w:rsidRPr="00A80EEF">
        <w:rPr>
          <w:rFonts w:cs="Arial"/>
          <w:i/>
          <w:color w:val="FF0000"/>
          <w:sz w:val="20"/>
          <w:szCs w:val="20"/>
        </w:rPr>
        <w:t xml:space="preserve"> race, age (if relevant to trial).</w:t>
      </w:r>
    </w:p>
    <w:p w14:paraId="529DD30C" w14:textId="77777777" w:rsidR="007544FD" w:rsidRDefault="007544FD" w:rsidP="007544FD">
      <w:pPr>
        <w:autoSpaceDE w:val="0"/>
        <w:autoSpaceDN w:val="0"/>
        <w:adjustRightInd w:val="0"/>
        <w:rPr>
          <w:rFonts w:cs="Arial"/>
        </w:rPr>
      </w:pPr>
    </w:p>
    <w:p w14:paraId="0BB65FC9" w14:textId="77777777" w:rsidR="007544FD" w:rsidRPr="00A80EEF" w:rsidRDefault="007544FD" w:rsidP="007544FD">
      <w:pPr>
        <w:autoSpaceDE w:val="0"/>
        <w:autoSpaceDN w:val="0"/>
        <w:adjustRightInd w:val="0"/>
        <w:rPr>
          <w:rFonts w:cs="Arial"/>
        </w:rPr>
      </w:pPr>
      <w:r w:rsidRPr="007B7277">
        <w:rPr>
          <w:rFonts w:cs="Arial"/>
          <w:highlight w:val="yellow"/>
        </w:rPr>
        <w:t>Given that the trial remains blinded, we cannot provide demographic data by treatment group.</w:t>
      </w:r>
    </w:p>
    <w:p w14:paraId="6E854F20" w14:textId="77777777" w:rsidR="007544FD" w:rsidRPr="007B7277" w:rsidRDefault="007B7277" w:rsidP="007B7277">
      <w:pPr>
        <w:autoSpaceDE w:val="0"/>
        <w:autoSpaceDN w:val="0"/>
        <w:adjustRightInd w:val="0"/>
        <w:spacing w:after="120"/>
        <w:jc w:val="both"/>
        <w:rPr>
          <w:rFonts w:cs="Arial"/>
          <w:i/>
          <w:color w:val="FF0000"/>
          <w:sz w:val="20"/>
          <w:szCs w:val="20"/>
        </w:rPr>
      </w:pPr>
      <w:r w:rsidRPr="007B7277">
        <w:rPr>
          <w:rFonts w:cs="Arial"/>
          <w:i/>
          <w:color w:val="FF0000"/>
          <w:sz w:val="20"/>
          <w:szCs w:val="20"/>
        </w:rPr>
        <w:t xml:space="preserve">Delete as </w:t>
      </w:r>
      <w:proofErr w:type="gramStart"/>
      <w:r w:rsidRPr="007B7277">
        <w:rPr>
          <w:rFonts w:cs="Arial"/>
          <w:i/>
          <w:color w:val="FF0000"/>
          <w:sz w:val="20"/>
          <w:szCs w:val="20"/>
        </w:rPr>
        <w:t>necessary</w:t>
      </w:r>
      <w:proofErr w:type="gramEnd"/>
    </w:p>
    <w:p w14:paraId="0B3965CE" w14:textId="77777777" w:rsidR="007B7277" w:rsidRDefault="007B7277" w:rsidP="007B7277">
      <w:pPr>
        <w:autoSpaceDE w:val="0"/>
        <w:autoSpaceDN w:val="0"/>
        <w:adjustRightInd w:val="0"/>
        <w:spacing w:after="120"/>
        <w:jc w:val="both"/>
        <w:rPr>
          <w:rFonts w:cs="Arial"/>
          <w:b/>
          <w:sz w:val="24"/>
        </w:rPr>
      </w:pPr>
    </w:p>
    <w:p w14:paraId="340347F5" w14:textId="77777777" w:rsidR="007544FD" w:rsidRPr="00255786" w:rsidRDefault="007544FD" w:rsidP="007B7277">
      <w:pPr>
        <w:autoSpaceDE w:val="0"/>
        <w:autoSpaceDN w:val="0"/>
        <w:adjustRightInd w:val="0"/>
        <w:spacing w:after="120"/>
        <w:jc w:val="both"/>
        <w:rPr>
          <w:rFonts w:cs="Arial"/>
          <w:b/>
          <w:sz w:val="24"/>
        </w:rPr>
      </w:pPr>
      <w:r w:rsidRPr="00255786">
        <w:rPr>
          <w:rFonts w:cs="Arial"/>
          <w:b/>
          <w:sz w:val="24"/>
        </w:rPr>
        <w:t xml:space="preserve">Cumulative Exposure by Ethnic Origin </w:t>
      </w:r>
    </w:p>
    <w:p w14:paraId="7CEC5DB6" w14:textId="77777777" w:rsidR="00255786" w:rsidRPr="00255786" w:rsidRDefault="00255786" w:rsidP="007B7277">
      <w:pPr>
        <w:autoSpaceDE w:val="0"/>
        <w:autoSpaceDN w:val="0"/>
        <w:adjustRightInd w:val="0"/>
        <w:spacing w:after="120"/>
        <w:jc w:val="both"/>
        <w:rPr>
          <w:rFonts w:cs="Arial"/>
        </w:rPr>
      </w:pPr>
      <w:r w:rsidRPr="00255786">
        <w:rPr>
          <w:rFonts w:cs="Arial"/>
        </w:rPr>
        <w:t xml:space="preserve">Table 4 – </w:t>
      </w:r>
      <w:r w:rsidRPr="00255786">
        <w:rPr>
          <w:rFonts w:cs="Arial"/>
          <w:i/>
          <w:color w:val="FF0000"/>
          <w:sz w:val="20"/>
          <w:szCs w:val="20"/>
        </w:rPr>
        <w:t xml:space="preserve">as previous, may be required for different </w:t>
      </w:r>
      <w:proofErr w:type="gramStart"/>
      <w:r w:rsidRPr="00255786">
        <w:rPr>
          <w:rFonts w:cs="Arial"/>
          <w:i/>
          <w:color w:val="FF0000"/>
          <w:sz w:val="20"/>
          <w:szCs w:val="20"/>
        </w:rPr>
        <w:t>groups</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383"/>
      </w:tblGrid>
      <w:tr w:rsidR="007544FD" w:rsidRPr="004465DF" w14:paraId="140A7BC3" w14:textId="77777777" w:rsidTr="00556C5B">
        <w:tc>
          <w:tcPr>
            <w:tcW w:w="5326" w:type="dxa"/>
            <w:gridSpan w:val="2"/>
            <w:tcBorders>
              <w:top w:val="single" w:sz="4" w:space="0" w:color="000000"/>
              <w:left w:val="single" w:sz="4" w:space="0" w:color="000000"/>
              <w:bottom w:val="single" w:sz="4" w:space="0" w:color="000000"/>
              <w:right w:val="single" w:sz="4" w:space="0" w:color="000000"/>
            </w:tcBorders>
          </w:tcPr>
          <w:p w14:paraId="12D41BE9" w14:textId="77777777" w:rsidR="007544FD" w:rsidRPr="00255786" w:rsidRDefault="007544FD" w:rsidP="00255786">
            <w:pPr>
              <w:autoSpaceDE w:val="0"/>
              <w:autoSpaceDN w:val="0"/>
              <w:adjustRightInd w:val="0"/>
              <w:spacing w:before="120" w:after="120"/>
              <w:jc w:val="center"/>
              <w:rPr>
                <w:rFonts w:cs="Arial"/>
                <w:b/>
                <w:bCs/>
                <w:sz w:val="20"/>
                <w:szCs w:val="20"/>
              </w:rPr>
            </w:pPr>
            <w:r w:rsidRPr="00255786">
              <w:rPr>
                <w:rFonts w:cs="Arial"/>
                <w:b/>
                <w:bCs/>
                <w:sz w:val="20"/>
                <w:szCs w:val="20"/>
              </w:rPr>
              <w:t>Ethnic origin Number of subjects</w:t>
            </w:r>
          </w:p>
          <w:p w14:paraId="6E3F78CE" w14:textId="77777777" w:rsidR="007544FD" w:rsidRPr="00255786" w:rsidRDefault="007544FD" w:rsidP="00255786">
            <w:pPr>
              <w:autoSpaceDE w:val="0"/>
              <w:autoSpaceDN w:val="0"/>
              <w:adjustRightInd w:val="0"/>
              <w:spacing w:before="120" w:after="120"/>
              <w:jc w:val="center"/>
              <w:rPr>
                <w:rFonts w:cs="Arial"/>
                <w:b/>
                <w:bCs/>
                <w:sz w:val="20"/>
                <w:szCs w:val="20"/>
              </w:rPr>
            </w:pPr>
          </w:p>
        </w:tc>
      </w:tr>
      <w:tr w:rsidR="007544FD" w:rsidRPr="00D64C9C" w14:paraId="28F3EF81" w14:textId="77777777" w:rsidTr="00556C5B">
        <w:tc>
          <w:tcPr>
            <w:tcW w:w="2943" w:type="dxa"/>
            <w:tcBorders>
              <w:top w:val="single" w:sz="4" w:space="0" w:color="000000"/>
              <w:left w:val="single" w:sz="4" w:space="0" w:color="000000"/>
              <w:bottom w:val="single" w:sz="4" w:space="0" w:color="000000"/>
              <w:right w:val="single" w:sz="4" w:space="0" w:color="000000"/>
            </w:tcBorders>
            <w:vAlign w:val="bottom"/>
          </w:tcPr>
          <w:p w14:paraId="713AA44E" w14:textId="77777777" w:rsidR="007544FD" w:rsidRPr="00255786" w:rsidRDefault="007544FD" w:rsidP="00255786">
            <w:pPr>
              <w:spacing w:before="120" w:after="120"/>
              <w:jc w:val="center"/>
              <w:rPr>
                <w:rFonts w:ascii="Calibri" w:hAnsi="Calibri"/>
                <w:sz w:val="20"/>
                <w:szCs w:val="20"/>
              </w:rPr>
            </w:pPr>
            <w:r w:rsidRPr="00255786">
              <w:rPr>
                <w:sz w:val="20"/>
                <w:szCs w:val="20"/>
              </w:rPr>
              <w:t>*Asian</w:t>
            </w:r>
          </w:p>
        </w:tc>
        <w:tc>
          <w:tcPr>
            <w:tcW w:w="2383" w:type="dxa"/>
            <w:tcBorders>
              <w:top w:val="single" w:sz="4" w:space="0" w:color="000000"/>
              <w:left w:val="single" w:sz="4" w:space="0" w:color="000000"/>
              <w:bottom w:val="single" w:sz="4" w:space="0" w:color="000000"/>
              <w:right w:val="single" w:sz="4" w:space="0" w:color="000000"/>
            </w:tcBorders>
          </w:tcPr>
          <w:p w14:paraId="71BE3493" w14:textId="77777777" w:rsidR="007544FD" w:rsidRPr="00255786" w:rsidRDefault="007544FD" w:rsidP="00255786">
            <w:pPr>
              <w:spacing w:before="120" w:after="120"/>
              <w:jc w:val="center"/>
              <w:rPr>
                <w:rFonts w:ascii="Calibri" w:hAnsi="Calibri"/>
                <w:sz w:val="20"/>
                <w:szCs w:val="20"/>
              </w:rPr>
            </w:pPr>
          </w:p>
        </w:tc>
      </w:tr>
      <w:tr w:rsidR="007544FD" w:rsidRPr="00D64C9C" w14:paraId="4189A210" w14:textId="77777777" w:rsidTr="00556C5B">
        <w:tc>
          <w:tcPr>
            <w:tcW w:w="2943" w:type="dxa"/>
            <w:tcBorders>
              <w:top w:val="single" w:sz="4" w:space="0" w:color="000000"/>
              <w:left w:val="single" w:sz="4" w:space="0" w:color="000000"/>
              <w:bottom w:val="single" w:sz="4" w:space="0" w:color="000000"/>
              <w:right w:val="single" w:sz="4" w:space="0" w:color="000000"/>
            </w:tcBorders>
            <w:vAlign w:val="bottom"/>
          </w:tcPr>
          <w:p w14:paraId="3137E455" w14:textId="77777777" w:rsidR="007544FD" w:rsidRPr="00255786" w:rsidRDefault="007544FD" w:rsidP="00255786">
            <w:pPr>
              <w:spacing w:before="120" w:after="120"/>
              <w:jc w:val="center"/>
              <w:rPr>
                <w:rFonts w:ascii="Calibri" w:hAnsi="Calibri"/>
                <w:sz w:val="20"/>
                <w:szCs w:val="20"/>
              </w:rPr>
            </w:pPr>
            <w:r w:rsidRPr="00255786">
              <w:rPr>
                <w:sz w:val="20"/>
                <w:szCs w:val="20"/>
              </w:rPr>
              <w:t xml:space="preserve"> *Black</w:t>
            </w:r>
          </w:p>
        </w:tc>
        <w:tc>
          <w:tcPr>
            <w:tcW w:w="2383" w:type="dxa"/>
            <w:tcBorders>
              <w:top w:val="single" w:sz="4" w:space="0" w:color="000000"/>
              <w:left w:val="single" w:sz="4" w:space="0" w:color="000000"/>
              <w:bottom w:val="single" w:sz="4" w:space="0" w:color="000000"/>
              <w:right w:val="single" w:sz="4" w:space="0" w:color="000000"/>
            </w:tcBorders>
          </w:tcPr>
          <w:p w14:paraId="483F5AC2" w14:textId="77777777" w:rsidR="007544FD" w:rsidRPr="00255786" w:rsidRDefault="007544FD" w:rsidP="00255786">
            <w:pPr>
              <w:spacing w:before="120" w:after="120"/>
              <w:jc w:val="center"/>
              <w:rPr>
                <w:rFonts w:ascii="Calibri" w:hAnsi="Calibri"/>
                <w:sz w:val="20"/>
                <w:szCs w:val="20"/>
              </w:rPr>
            </w:pPr>
          </w:p>
        </w:tc>
      </w:tr>
      <w:tr w:rsidR="007544FD" w:rsidRPr="00D64C9C" w14:paraId="0F374553" w14:textId="77777777" w:rsidTr="00556C5B">
        <w:tc>
          <w:tcPr>
            <w:tcW w:w="2943" w:type="dxa"/>
            <w:tcBorders>
              <w:top w:val="single" w:sz="4" w:space="0" w:color="000000"/>
              <w:left w:val="single" w:sz="4" w:space="0" w:color="000000"/>
              <w:bottom w:val="single" w:sz="4" w:space="0" w:color="000000"/>
              <w:right w:val="single" w:sz="4" w:space="0" w:color="000000"/>
            </w:tcBorders>
            <w:vAlign w:val="bottom"/>
          </w:tcPr>
          <w:p w14:paraId="581B14A1" w14:textId="77777777" w:rsidR="007544FD" w:rsidRPr="00255786" w:rsidRDefault="007544FD" w:rsidP="00255786">
            <w:pPr>
              <w:spacing w:before="120" w:after="120"/>
              <w:jc w:val="center"/>
              <w:rPr>
                <w:rFonts w:ascii="Calibri" w:hAnsi="Calibri"/>
                <w:sz w:val="20"/>
                <w:szCs w:val="20"/>
              </w:rPr>
            </w:pPr>
            <w:r w:rsidRPr="00255786">
              <w:rPr>
                <w:sz w:val="20"/>
                <w:szCs w:val="20"/>
              </w:rPr>
              <w:t>*White</w:t>
            </w:r>
          </w:p>
        </w:tc>
        <w:tc>
          <w:tcPr>
            <w:tcW w:w="2383" w:type="dxa"/>
            <w:tcBorders>
              <w:top w:val="single" w:sz="4" w:space="0" w:color="000000"/>
              <w:left w:val="single" w:sz="4" w:space="0" w:color="000000"/>
              <w:bottom w:val="single" w:sz="4" w:space="0" w:color="000000"/>
              <w:right w:val="single" w:sz="4" w:space="0" w:color="000000"/>
            </w:tcBorders>
          </w:tcPr>
          <w:p w14:paraId="21F35602" w14:textId="77777777" w:rsidR="007544FD" w:rsidRPr="00255786" w:rsidRDefault="007544FD" w:rsidP="00255786">
            <w:pPr>
              <w:spacing w:before="120" w:after="120"/>
              <w:jc w:val="center"/>
              <w:rPr>
                <w:rFonts w:ascii="Calibri" w:hAnsi="Calibri"/>
                <w:sz w:val="20"/>
                <w:szCs w:val="20"/>
              </w:rPr>
            </w:pPr>
          </w:p>
        </w:tc>
      </w:tr>
      <w:tr w:rsidR="007544FD" w:rsidRPr="00D64C9C" w14:paraId="3907D5E1" w14:textId="77777777" w:rsidTr="00556C5B">
        <w:tc>
          <w:tcPr>
            <w:tcW w:w="2943" w:type="dxa"/>
            <w:tcBorders>
              <w:top w:val="single" w:sz="4" w:space="0" w:color="000000"/>
              <w:left w:val="single" w:sz="4" w:space="0" w:color="000000"/>
              <w:bottom w:val="single" w:sz="4" w:space="0" w:color="000000"/>
              <w:right w:val="single" w:sz="4" w:space="0" w:color="000000"/>
            </w:tcBorders>
            <w:vAlign w:val="bottom"/>
          </w:tcPr>
          <w:p w14:paraId="566B3647" w14:textId="77777777" w:rsidR="007544FD" w:rsidRPr="00255786" w:rsidRDefault="007544FD" w:rsidP="00255786">
            <w:pPr>
              <w:spacing w:before="120" w:after="120"/>
              <w:jc w:val="center"/>
              <w:rPr>
                <w:rFonts w:ascii="Calibri" w:hAnsi="Calibri"/>
                <w:sz w:val="20"/>
                <w:szCs w:val="20"/>
              </w:rPr>
            </w:pPr>
            <w:r w:rsidRPr="00255786">
              <w:rPr>
                <w:sz w:val="20"/>
                <w:szCs w:val="20"/>
              </w:rPr>
              <w:t>*Other</w:t>
            </w:r>
          </w:p>
        </w:tc>
        <w:tc>
          <w:tcPr>
            <w:tcW w:w="2383" w:type="dxa"/>
            <w:tcBorders>
              <w:top w:val="single" w:sz="4" w:space="0" w:color="000000"/>
              <w:left w:val="single" w:sz="4" w:space="0" w:color="000000"/>
              <w:bottom w:val="single" w:sz="4" w:space="0" w:color="000000"/>
              <w:right w:val="single" w:sz="4" w:space="0" w:color="000000"/>
            </w:tcBorders>
          </w:tcPr>
          <w:p w14:paraId="6A0E1350" w14:textId="77777777" w:rsidR="007544FD" w:rsidRPr="00255786" w:rsidRDefault="007544FD" w:rsidP="00255786">
            <w:pPr>
              <w:spacing w:before="120" w:after="120"/>
              <w:jc w:val="center"/>
              <w:rPr>
                <w:rFonts w:ascii="Calibri" w:hAnsi="Calibri"/>
                <w:sz w:val="20"/>
                <w:szCs w:val="20"/>
              </w:rPr>
            </w:pPr>
          </w:p>
        </w:tc>
      </w:tr>
      <w:tr w:rsidR="007544FD" w:rsidRPr="00D64C9C" w14:paraId="7879AA12" w14:textId="77777777" w:rsidTr="00556C5B">
        <w:trPr>
          <w:trHeight w:val="156"/>
        </w:trPr>
        <w:tc>
          <w:tcPr>
            <w:tcW w:w="2943" w:type="dxa"/>
            <w:tcBorders>
              <w:top w:val="single" w:sz="4" w:space="0" w:color="000000"/>
              <w:left w:val="single" w:sz="4" w:space="0" w:color="000000"/>
              <w:bottom w:val="single" w:sz="4" w:space="0" w:color="000000"/>
              <w:right w:val="single" w:sz="4" w:space="0" w:color="000000"/>
            </w:tcBorders>
          </w:tcPr>
          <w:p w14:paraId="7CA4EF34" w14:textId="77777777" w:rsidR="007544FD" w:rsidRPr="00255786" w:rsidRDefault="007544FD" w:rsidP="00255786">
            <w:pPr>
              <w:autoSpaceDE w:val="0"/>
              <w:autoSpaceDN w:val="0"/>
              <w:adjustRightInd w:val="0"/>
              <w:spacing w:before="120" w:after="120"/>
              <w:jc w:val="center"/>
              <w:rPr>
                <w:rFonts w:cs="Arial"/>
                <w:b/>
                <w:bCs/>
                <w:sz w:val="20"/>
                <w:szCs w:val="20"/>
              </w:rPr>
            </w:pPr>
            <w:r w:rsidRPr="00255786">
              <w:rPr>
                <w:rFonts w:cs="Arial"/>
                <w:b/>
                <w:bCs/>
                <w:sz w:val="20"/>
                <w:szCs w:val="20"/>
              </w:rPr>
              <w:t>Total</w:t>
            </w:r>
          </w:p>
        </w:tc>
        <w:tc>
          <w:tcPr>
            <w:tcW w:w="2383" w:type="dxa"/>
            <w:tcBorders>
              <w:top w:val="single" w:sz="4" w:space="0" w:color="000000"/>
              <w:left w:val="single" w:sz="4" w:space="0" w:color="000000"/>
              <w:bottom w:val="single" w:sz="4" w:space="0" w:color="000000"/>
              <w:right w:val="single" w:sz="4" w:space="0" w:color="000000"/>
            </w:tcBorders>
          </w:tcPr>
          <w:p w14:paraId="5E798F41" w14:textId="77777777" w:rsidR="007544FD" w:rsidRPr="00255786" w:rsidRDefault="007544FD" w:rsidP="00255786">
            <w:pPr>
              <w:autoSpaceDE w:val="0"/>
              <w:autoSpaceDN w:val="0"/>
              <w:adjustRightInd w:val="0"/>
              <w:spacing w:before="120" w:after="120"/>
              <w:rPr>
                <w:rFonts w:cs="Arial"/>
                <w:b/>
                <w:bCs/>
                <w:sz w:val="20"/>
                <w:szCs w:val="20"/>
              </w:rPr>
            </w:pPr>
          </w:p>
        </w:tc>
      </w:tr>
    </w:tbl>
    <w:p w14:paraId="6E7E5F3C" w14:textId="77777777" w:rsidR="007544FD" w:rsidRPr="00F37C61" w:rsidRDefault="007544FD" w:rsidP="007544FD">
      <w:pPr>
        <w:autoSpaceDE w:val="0"/>
        <w:autoSpaceDN w:val="0"/>
        <w:adjustRightInd w:val="0"/>
        <w:jc w:val="both"/>
        <w:rPr>
          <w:rFonts w:cs="Arial"/>
          <w:i/>
          <w:color w:val="FF0000"/>
          <w:sz w:val="18"/>
          <w:szCs w:val="18"/>
        </w:rPr>
      </w:pPr>
      <w:r w:rsidRPr="00F37C61">
        <w:rPr>
          <w:rFonts w:cs="Arial"/>
          <w:i/>
          <w:color w:val="FF0000"/>
          <w:sz w:val="18"/>
          <w:szCs w:val="18"/>
        </w:rPr>
        <w:t xml:space="preserve">*change race as necessary </w:t>
      </w:r>
    </w:p>
    <w:p w14:paraId="011873D1" w14:textId="77777777" w:rsidR="007544FD" w:rsidRPr="00F37C61" w:rsidRDefault="007544FD" w:rsidP="007544FD">
      <w:pPr>
        <w:autoSpaceDE w:val="0"/>
        <w:autoSpaceDN w:val="0"/>
        <w:adjustRightInd w:val="0"/>
        <w:jc w:val="both"/>
        <w:rPr>
          <w:rFonts w:cs="Arial"/>
          <w:i/>
          <w:color w:val="FF0000"/>
          <w:sz w:val="18"/>
          <w:szCs w:val="18"/>
        </w:rPr>
      </w:pPr>
    </w:p>
    <w:p w14:paraId="37E8E8FD" w14:textId="77777777" w:rsidR="007544FD" w:rsidRDefault="007544FD" w:rsidP="007544FD">
      <w:pPr>
        <w:autoSpaceDE w:val="0"/>
        <w:autoSpaceDN w:val="0"/>
        <w:adjustRightInd w:val="0"/>
        <w:rPr>
          <w:rFonts w:cs="Arial"/>
        </w:rPr>
      </w:pPr>
    </w:p>
    <w:p w14:paraId="7D3F124D" w14:textId="77777777" w:rsidR="007544FD" w:rsidRDefault="007544FD" w:rsidP="007544FD">
      <w:pPr>
        <w:autoSpaceDE w:val="0"/>
        <w:autoSpaceDN w:val="0"/>
        <w:adjustRightInd w:val="0"/>
        <w:rPr>
          <w:rFonts w:cs="Arial"/>
        </w:rPr>
      </w:pPr>
    </w:p>
    <w:p w14:paraId="77AE1B24" w14:textId="77777777" w:rsidR="007544FD" w:rsidRPr="00473695" w:rsidRDefault="007544FD" w:rsidP="007544FD">
      <w:pPr>
        <w:autoSpaceDE w:val="0"/>
        <w:autoSpaceDN w:val="0"/>
        <w:adjustRightInd w:val="0"/>
        <w:rPr>
          <w:rFonts w:cs="Arial"/>
          <w:sz w:val="24"/>
        </w:rPr>
      </w:pPr>
      <w:r w:rsidRPr="00473695">
        <w:rPr>
          <w:rFonts w:cs="Arial"/>
          <w:sz w:val="24"/>
        </w:rPr>
        <w:t>For the study as a whole, __% of subjects are male, and __% of subjects are female.</w:t>
      </w:r>
    </w:p>
    <w:p w14:paraId="6D5427FD" w14:textId="18A4784B" w:rsidR="007544FD" w:rsidRPr="00473695" w:rsidRDefault="007544FD" w:rsidP="007544FD">
      <w:pPr>
        <w:autoSpaceDE w:val="0"/>
        <w:autoSpaceDN w:val="0"/>
        <w:adjustRightInd w:val="0"/>
        <w:rPr>
          <w:rFonts w:cs="Arial"/>
          <w:sz w:val="24"/>
        </w:rPr>
      </w:pPr>
      <w:r w:rsidRPr="00473695">
        <w:rPr>
          <w:rFonts w:cs="Arial"/>
          <w:sz w:val="24"/>
        </w:rPr>
        <w:t xml:space="preserve">__% of subjects are </w:t>
      </w:r>
      <w:r w:rsidR="002D4780">
        <w:rPr>
          <w:rFonts w:cs="Arial"/>
          <w:sz w:val="24"/>
        </w:rPr>
        <w:t>White</w:t>
      </w:r>
      <w:r w:rsidRPr="00473695">
        <w:rPr>
          <w:rFonts w:cs="Arial"/>
          <w:sz w:val="24"/>
        </w:rPr>
        <w:t xml:space="preserve">, __% are </w:t>
      </w:r>
      <w:r w:rsidR="002D4780">
        <w:rPr>
          <w:rFonts w:cs="Arial"/>
          <w:sz w:val="24"/>
        </w:rPr>
        <w:t>Black</w:t>
      </w:r>
      <w:r w:rsidRPr="00473695">
        <w:rPr>
          <w:rFonts w:cs="Arial"/>
          <w:sz w:val="24"/>
        </w:rPr>
        <w:t xml:space="preserve">, __% </w:t>
      </w:r>
      <w:proofErr w:type="gramStart"/>
      <w:r w:rsidRPr="00473695">
        <w:rPr>
          <w:rFonts w:cs="Arial"/>
          <w:sz w:val="24"/>
        </w:rPr>
        <w:t>are</w:t>
      </w:r>
      <w:proofErr w:type="gramEnd"/>
    </w:p>
    <w:p w14:paraId="508F151D" w14:textId="2D330F9A" w:rsidR="007544FD" w:rsidRPr="00473695" w:rsidRDefault="007544FD" w:rsidP="007544FD">
      <w:pPr>
        <w:autoSpaceDE w:val="0"/>
        <w:autoSpaceDN w:val="0"/>
        <w:adjustRightInd w:val="0"/>
        <w:rPr>
          <w:rFonts w:cs="Arial"/>
          <w:sz w:val="24"/>
        </w:rPr>
      </w:pPr>
      <w:r w:rsidRPr="00473695">
        <w:rPr>
          <w:rFonts w:cs="Arial"/>
          <w:sz w:val="24"/>
        </w:rPr>
        <w:t>Asian</w:t>
      </w:r>
      <w:r w:rsidR="002D4780">
        <w:rPr>
          <w:rFonts w:cs="Arial"/>
          <w:sz w:val="24"/>
        </w:rPr>
        <w:t xml:space="preserve">, and _% are of </w:t>
      </w:r>
      <w:proofErr w:type="gramStart"/>
      <w:r w:rsidR="002D4780">
        <w:rPr>
          <w:rFonts w:cs="Arial"/>
          <w:sz w:val="24"/>
        </w:rPr>
        <w:t>Other</w:t>
      </w:r>
      <w:proofErr w:type="gramEnd"/>
      <w:r w:rsidR="002D4780">
        <w:rPr>
          <w:rFonts w:cs="Arial"/>
          <w:sz w:val="24"/>
        </w:rPr>
        <w:t xml:space="preserve"> ethnicity</w:t>
      </w:r>
      <w:r w:rsidRPr="00473695">
        <w:rPr>
          <w:rFonts w:cs="Arial"/>
          <w:sz w:val="24"/>
        </w:rPr>
        <w:t>.</w:t>
      </w:r>
    </w:p>
    <w:p w14:paraId="1C29CB49" w14:textId="77777777" w:rsidR="007544FD" w:rsidRDefault="007544FD" w:rsidP="00255786">
      <w:pPr>
        <w:autoSpaceDE w:val="0"/>
        <w:autoSpaceDN w:val="0"/>
        <w:adjustRightInd w:val="0"/>
        <w:spacing w:before="120" w:after="120"/>
        <w:rPr>
          <w:rFonts w:cs="Arial"/>
        </w:rPr>
      </w:pPr>
    </w:p>
    <w:p w14:paraId="0A686985" w14:textId="77777777" w:rsidR="007544FD" w:rsidRPr="00E17EBC" w:rsidRDefault="007544FD" w:rsidP="00255786">
      <w:pPr>
        <w:autoSpaceDE w:val="0"/>
        <w:autoSpaceDN w:val="0"/>
        <w:adjustRightInd w:val="0"/>
        <w:spacing w:before="120" w:after="120"/>
        <w:rPr>
          <w:rFonts w:cs="Arial"/>
          <w:b/>
          <w:bCs/>
          <w:sz w:val="24"/>
        </w:rPr>
      </w:pPr>
      <w:r w:rsidRPr="00E17EBC">
        <w:rPr>
          <w:rFonts w:cs="Arial"/>
          <w:b/>
          <w:bCs/>
          <w:sz w:val="24"/>
        </w:rPr>
        <w:t>6.2 P</w:t>
      </w:r>
      <w:r>
        <w:rPr>
          <w:rFonts w:cs="Arial"/>
          <w:b/>
          <w:bCs/>
          <w:sz w:val="24"/>
        </w:rPr>
        <w:t>ATIENT EXPOSURE FROM MARKETING EXPERIENCE</w:t>
      </w:r>
    </w:p>
    <w:p w14:paraId="62A4B70E" w14:textId="77777777" w:rsidR="007544FD" w:rsidRPr="00473695" w:rsidRDefault="007544FD" w:rsidP="007544FD">
      <w:pPr>
        <w:autoSpaceDE w:val="0"/>
        <w:autoSpaceDN w:val="0"/>
        <w:adjustRightInd w:val="0"/>
        <w:rPr>
          <w:rFonts w:cs="Arial"/>
          <w:sz w:val="24"/>
        </w:rPr>
      </w:pPr>
      <w:r w:rsidRPr="00473695">
        <w:rPr>
          <w:rFonts w:cs="Arial"/>
          <w:sz w:val="24"/>
        </w:rPr>
        <w:t>Not applicable as this is an Investigator Initiated non-commercial trial.</w:t>
      </w:r>
    </w:p>
    <w:p w14:paraId="640F8693" w14:textId="77777777" w:rsidR="007544FD" w:rsidRDefault="007544FD" w:rsidP="00255786">
      <w:pPr>
        <w:autoSpaceDE w:val="0"/>
        <w:autoSpaceDN w:val="0"/>
        <w:adjustRightInd w:val="0"/>
        <w:spacing w:before="120" w:after="120"/>
        <w:rPr>
          <w:rFonts w:cs="Arial"/>
          <w:sz w:val="24"/>
        </w:rPr>
      </w:pPr>
    </w:p>
    <w:p w14:paraId="42AAA439" w14:textId="77777777" w:rsidR="007B7277" w:rsidRPr="00E17EBC" w:rsidRDefault="007B7277" w:rsidP="00255786">
      <w:pPr>
        <w:autoSpaceDE w:val="0"/>
        <w:autoSpaceDN w:val="0"/>
        <w:adjustRightInd w:val="0"/>
        <w:spacing w:before="120" w:after="120"/>
        <w:rPr>
          <w:rFonts w:cs="Arial"/>
          <w:sz w:val="24"/>
        </w:rPr>
      </w:pPr>
    </w:p>
    <w:p w14:paraId="276AEAFC"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7. </w:t>
      </w:r>
      <w:r>
        <w:rPr>
          <w:rFonts w:cs="Arial"/>
          <w:b/>
          <w:bCs/>
          <w:sz w:val="24"/>
        </w:rPr>
        <w:t>DATA IN LINE LISTINGS AND SUMMARY TABULATIONS</w:t>
      </w:r>
    </w:p>
    <w:p w14:paraId="4BC59BF0"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7.1 </w:t>
      </w:r>
      <w:r>
        <w:rPr>
          <w:rFonts w:cs="Arial"/>
          <w:b/>
          <w:bCs/>
          <w:sz w:val="24"/>
        </w:rPr>
        <w:t>REFERENCE INFORMATION</w:t>
      </w:r>
    </w:p>
    <w:p w14:paraId="76FC3095" w14:textId="0B83F9F8" w:rsidR="007544FD" w:rsidRDefault="007544FD" w:rsidP="007544FD">
      <w:pPr>
        <w:autoSpaceDE w:val="0"/>
        <w:autoSpaceDN w:val="0"/>
        <w:adjustRightInd w:val="0"/>
        <w:rPr>
          <w:rFonts w:cs="Arial"/>
          <w:i/>
          <w:color w:val="FF0000"/>
          <w:sz w:val="24"/>
        </w:rPr>
      </w:pPr>
      <w:r w:rsidRPr="00473695">
        <w:rPr>
          <w:rFonts w:cs="Arial"/>
          <w:sz w:val="24"/>
        </w:rPr>
        <w:t xml:space="preserve">The </w:t>
      </w:r>
      <w:r w:rsidRPr="00473695">
        <w:rPr>
          <w:rFonts w:cs="Arial"/>
          <w:i/>
          <w:color w:val="FF0000"/>
          <w:sz w:val="24"/>
        </w:rPr>
        <w:t xml:space="preserve">SmPC or Investigator’s </w:t>
      </w:r>
      <w:proofErr w:type="gramStart"/>
      <w:r w:rsidRPr="00473695">
        <w:rPr>
          <w:rFonts w:cs="Arial"/>
          <w:i/>
          <w:color w:val="FF0000"/>
          <w:sz w:val="24"/>
        </w:rPr>
        <w:t>Brochure</w:t>
      </w:r>
      <w:r w:rsidRPr="00473695">
        <w:rPr>
          <w:rFonts w:cs="Arial"/>
          <w:sz w:val="24"/>
        </w:rPr>
        <w:t xml:space="preserve"> </w:t>
      </w:r>
      <w:r w:rsidR="004E0131">
        <w:rPr>
          <w:rFonts w:cs="Arial"/>
          <w:sz w:val="24"/>
        </w:rPr>
        <w:t xml:space="preserve"> version</w:t>
      </w:r>
      <w:proofErr w:type="gramEnd"/>
      <w:r w:rsidR="004E0131">
        <w:rPr>
          <w:rFonts w:cs="Arial"/>
          <w:sz w:val="24"/>
        </w:rPr>
        <w:t xml:space="preserve">/dated xx </w:t>
      </w:r>
      <w:r w:rsidRPr="00473695">
        <w:rPr>
          <w:rFonts w:cs="Arial"/>
          <w:sz w:val="24"/>
        </w:rPr>
        <w:t>in effect at the beginning of this reporting period served as the reference document for determination of “expectedness” for all adverse events</w:t>
      </w:r>
      <w:r w:rsidR="00861304">
        <w:rPr>
          <w:rFonts w:cs="Arial"/>
          <w:sz w:val="24"/>
        </w:rPr>
        <w:t xml:space="preserve"> in this DSUR reporting period</w:t>
      </w:r>
      <w:r w:rsidRPr="00473695">
        <w:rPr>
          <w:rFonts w:cs="Arial"/>
          <w:i/>
          <w:color w:val="FF0000"/>
          <w:sz w:val="24"/>
        </w:rPr>
        <w:t>. Include narrative here for each SAE if applicable.</w:t>
      </w:r>
    </w:p>
    <w:p w14:paraId="7A18FF45" w14:textId="77777777" w:rsidR="00D452D0" w:rsidRDefault="00D452D0" w:rsidP="007544FD">
      <w:pPr>
        <w:autoSpaceDE w:val="0"/>
        <w:autoSpaceDN w:val="0"/>
        <w:adjustRightInd w:val="0"/>
        <w:rPr>
          <w:rFonts w:cs="Arial"/>
          <w:i/>
          <w:color w:val="FF0000"/>
          <w:sz w:val="24"/>
        </w:rPr>
      </w:pPr>
    </w:p>
    <w:p w14:paraId="2EC17809" w14:textId="2374453B" w:rsidR="00D452D0" w:rsidRPr="00D452D0" w:rsidRDefault="00D452D0" w:rsidP="007544FD">
      <w:pPr>
        <w:autoSpaceDE w:val="0"/>
        <w:autoSpaceDN w:val="0"/>
        <w:adjustRightInd w:val="0"/>
        <w:rPr>
          <w:rFonts w:cs="Arial"/>
          <w:sz w:val="24"/>
        </w:rPr>
      </w:pPr>
      <w:r w:rsidRPr="00D452D0">
        <w:rPr>
          <w:rFonts w:cs="Arial"/>
          <w:sz w:val="24"/>
        </w:rPr>
        <w:t xml:space="preserve">The Medical Dictionary for Regulatory Activities (MedDRA) version </w:t>
      </w:r>
      <w:r w:rsidRPr="00D452D0">
        <w:rPr>
          <w:rFonts w:cs="Arial"/>
          <w:i/>
          <w:iCs/>
          <w:color w:val="FF0000"/>
          <w:sz w:val="24"/>
        </w:rPr>
        <w:t>xx</w:t>
      </w:r>
      <w:r w:rsidRPr="00D452D0">
        <w:rPr>
          <w:rFonts w:cs="Arial"/>
          <w:sz w:val="24"/>
        </w:rPr>
        <w:t xml:space="preserve"> has been used for coding and grading adverse events.</w:t>
      </w:r>
    </w:p>
    <w:p w14:paraId="43E0C1A2" w14:textId="77777777" w:rsidR="007544FD" w:rsidRPr="007E5FA5" w:rsidRDefault="007544FD" w:rsidP="007544FD">
      <w:pPr>
        <w:autoSpaceDE w:val="0"/>
        <w:autoSpaceDN w:val="0"/>
        <w:adjustRightInd w:val="0"/>
        <w:spacing w:before="120" w:after="120"/>
        <w:rPr>
          <w:rFonts w:cs="Arial"/>
          <w:color w:val="000000"/>
          <w:sz w:val="24"/>
        </w:rPr>
      </w:pPr>
    </w:p>
    <w:p w14:paraId="20714749" w14:textId="77777777" w:rsidR="007544FD" w:rsidRDefault="007544FD" w:rsidP="00DE09E5">
      <w:pPr>
        <w:autoSpaceDE w:val="0"/>
        <w:autoSpaceDN w:val="0"/>
        <w:adjustRightInd w:val="0"/>
        <w:spacing w:before="120" w:after="240"/>
        <w:rPr>
          <w:rFonts w:cs="Arial"/>
          <w:b/>
          <w:bCs/>
          <w:sz w:val="24"/>
        </w:rPr>
      </w:pPr>
      <w:r w:rsidRPr="00E17EBC">
        <w:rPr>
          <w:rFonts w:cs="Arial"/>
          <w:b/>
          <w:bCs/>
          <w:sz w:val="24"/>
        </w:rPr>
        <w:t xml:space="preserve">7.2 </w:t>
      </w:r>
      <w:r>
        <w:rPr>
          <w:rFonts w:cs="Arial"/>
          <w:b/>
          <w:bCs/>
          <w:sz w:val="24"/>
        </w:rPr>
        <w:t xml:space="preserve">LINE LISTINGS OF SERIOUS ADVERSE REACTIONS </w:t>
      </w:r>
      <w:r w:rsidRPr="00E17EBC">
        <w:rPr>
          <w:rFonts w:cs="Arial"/>
          <w:b/>
          <w:bCs/>
          <w:sz w:val="24"/>
        </w:rPr>
        <w:t xml:space="preserve">(SARs) </w:t>
      </w:r>
      <w:r>
        <w:rPr>
          <w:rFonts w:cs="Arial"/>
          <w:b/>
          <w:bCs/>
          <w:sz w:val="24"/>
        </w:rPr>
        <w:t>DURING THE REPORTING PERIOD</w:t>
      </w:r>
    </w:p>
    <w:p w14:paraId="34C8706B" w14:textId="77777777" w:rsidR="007544FD" w:rsidRPr="00473695" w:rsidRDefault="007544FD" w:rsidP="007544FD">
      <w:pPr>
        <w:autoSpaceDE w:val="0"/>
        <w:autoSpaceDN w:val="0"/>
        <w:adjustRightInd w:val="0"/>
        <w:rPr>
          <w:rFonts w:cs="Arial"/>
          <w:sz w:val="24"/>
        </w:rPr>
      </w:pPr>
      <w:r w:rsidRPr="00473695">
        <w:rPr>
          <w:rFonts w:cs="Arial"/>
          <w:color w:val="000000"/>
          <w:sz w:val="24"/>
        </w:rPr>
        <w:t xml:space="preserve">Please refer to Table </w:t>
      </w:r>
      <w:r w:rsidRPr="00473695">
        <w:rPr>
          <w:rFonts w:cs="Arial"/>
          <w:color w:val="FF0000"/>
          <w:sz w:val="24"/>
        </w:rPr>
        <w:t xml:space="preserve">[x] </w:t>
      </w:r>
      <w:r w:rsidRPr="00473695">
        <w:rPr>
          <w:rFonts w:cs="Arial"/>
          <w:color w:val="000000"/>
          <w:sz w:val="24"/>
        </w:rPr>
        <w:t>in the Appendix of this DSUR for interval line listings of the SARs.</w:t>
      </w:r>
    </w:p>
    <w:p w14:paraId="088D9BDB" w14:textId="6ABA70B2" w:rsidR="007544FD" w:rsidRPr="00B82E1F" w:rsidRDefault="007544FD" w:rsidP="007544FD">
      <w:pPr>
        <w:autoSpaceDE w:val="0"/>
        <w:autoSpaceDN w:val="0"/>
        <w:adjustRightInd w:val="0"/>
        <w:spacing w:before="240" w:after="120"/>
        <w:rPr>
          <w:rFonts w:cs="Arial"/>
          <w:b/>
          <w:bCs/>
          <w:i/>
          <w:sz w:val="20"/>
          <w:szCs w:val="20"/>
        </w:rPr>
      </w:pPr>
      <w:r w:rsidRPr="00B82E1F">
        <w:rPr>
          <w:i/>
          <w:color w:val="FF0000"/>
          <w:sz w:val="20"/>
          <w:szCs w:val="20"/>
        </w:rPr>
        <w:t xml:space="preserve">This section should refer to an appendix that provides a cumulative summary tabulation of </w:t>
      </w:r>
      <w:r w:rsidR="00A128AF" w:rsidRPr="00B82E1F">
        <w:rPr>
          <w:i/>
          <w:color w:val="FF0000"/>
          <w:sz w:val="20"/>
          <w:szCs w:val="20"/>
        </w:rPr>
        <w:t>SA</w:t>
      </w:r>
      <w:r w:rsidR="00A128AF">
        <w:rPr>
          <w:i/>
          <w:color w:val="FF0000"/>
          <w:sz w:val="20"/>
          <w:szCs w:val="20"/>
        </w:rPr>
        <w:t>R</w:t>
      </w:r>
      <w:r w:rsidR="00A128AF" w:rsidRPr="00B82E1F">
        <w:rPr>
          <w:i/>
          <w:color w:val="FF0000"/>
          <w:sz w:val="20"/>
          <w:szCs w:val="20"/>
        </w:rPr>
        <w:t xml:space="preserve">s </w:t>
      </w:r>
      <w:r w:rsidRPr="00B82E1F">
        <w:rPr>
          <w:i/>
          <w:color w:val="FF0000"/>
          <w:sz w:val="20"/>
          <w:szCs w:val="20"/>
        </w:rPr>
        <w:t xml:space="preserve">reported in the sponsor’s clinical trials, from the DIBD to the data lock point of the current DSUR. Please explain any omission of data (e.g. we are not the MAH). The tabulation(s) should be organised by SOC, for the investigational drug, as well as for the comparator arm(s) (active comparators, placebo, and treatment unknown due to blinding) used in the trial or programme. Data can be integrated across the programme if applicable or tabulations of </w:t>
      </w:r>
      <w:r w:rsidR="00A128AF" w:rsidRPr="00B82E1F">
        <w:rPr>
          <w:i/>
          <w:color w:val="FF0000"/>
          <w:sz w:val="20"/>
          <w:szCs w:val="20"/>
        </w:rPr>
        <w:t>SA</w:t>
      </w:r>
      <w:r w:rsidR="00A128AF">
        <w:rPr>
          <w:i/>
          <w:color w:val="FF0000"/>
          <w:sz w:val="20"/>
          <w:szCs w:val="20"/>
        </w:rPr>
        <w:t>R</w:t>
      </w:r>
      <w:r w:rsidR="00A128AF" w:rsidRPr="00B82E1F">
        <w:rPr>
          <w:i/>
          <w:color w:val="FF0000"/>
          <w:sz w:val="20"/>
          <w:szCs w:val="20"/>
        </w:rPr>
        <w:t xml:space="preserve">s </w:t>
      </w:r>
      <w:r w:rsidRPr="00B82E1F">
        <w:rPr>
          <w:i/>
          <w:color w:val="FF0000"/>
          <w:sz w:val="20"/>
          <w:szCs w:val="20"/>
        </w:rPr>
        <w:t>can be presented by protocol, indication, route of administration, or other variables</w:t>
      </w:r>
      <w:r w:rsidRPr="00B82E1F">
        <w:rPr>
          <w:i/>
          <w:sz w:val="20"/>
          <w:szCs w:val="20"/>
        </w:rPr>
        <w:t>.</w:t>
      </w:r>
    </w:p>
    <w:p w14:paraId="3BA0D203" w14:textId="5812BD4B" w:rsidR="007544FD" w:rsidRPr="00B82E1F" w:rsidRDefault="007544FD" w:rsidP="007544FD">
      <w:pPr>
        <w:autoSpaceDE w:val="0"/>
        <w:autoSpaceDN w:val="0"/>
        <w:adjustRightInd w:val="0"/>
        <w:rPr>
          <w:rFonts w:cs="Arial"/>
          <w:i/>
          <w:color w:val="FF0000"/>
          <w:sz w:val="20"/>
          <w:szCs w:val="20"/>
        </w:rPr>
      </w:pPr>
      <w:r w:rsidRPr="00B82E1F">
        <w:rPr>
          <w:rFonts w:cs="Arial"/>
          <w:i/>
          <w:color w:val="FF0000"/>
          <w:sz w:val="20"/>
          <w:szCs w:val="20"/>
        </w:rPr>
        <w:t xml:space="preserve">List SARs including patient demographic </w:t>
      </w:r>
      <w:proofErr w:type="gramStart"/>
      <w:r w:rsidRPr="00B82E1F">
        <w:rPr>
          <w:rFonts w:cs="Arial"/>
          <w:i/>
          <w:color w:val="FF0000"/>
          <w:sz w:val="20"/>
          <w:szCs w:val="20"/>
        </w:rPr>
        <w:t>details</w:t>
      </w:r>
      <w:proofErr w:type="gramEnd"/>
    </w:p>
    <w:p w14:paraId="23A5926F" w14:textId="77777777" w:rsidR="007544FD" w:rsidRDefault="007544FD" w:rsidP="007544FD">
      <w:pPr>
        <w:autoSpaceDE w:val="0"/>
        <w:autoSpaceDN w:val="0"/>
        <w:adjustRightInd w:val="0"/>
        <w:spacing w:before="120" w:after="120"/>
        <w:rPr>
          <w:rFonts w:cs="Arial"/>
          <w:b/>
          <w:bCs/>
          <w:sz w:val="24"/>
        </w:rPr>
      </w:pPr>
    </w:p>
    <w:p w14:paraId="21EF81E5"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7.3 </w:t>
      </w:r>
      <w:r>
        <w:rPr>
          <w:rFonts w:cs="Arial"/>
          <w:b/>
          <w:bCs/>
          <w:sz w:val="24"/>
        </w:rPr>
        <w:t>CUMULATIVE SUMMARY TABULATIONS OF SERIOUS ADVERSE EVENTS</w:t>
      </w:r>
    </w:p>
    <w:p w14:paraId="7C56F24C" w14:textId="77777777" w:rsidR="007544FD" w:rsidRPr="00B82E1F" w:rsidRDefault="007544FD" w:rsidP="007544FD">
      <w:pPr>
        <w:autoSpaceDE w:val="0"/>
        <w:autoSpaceDN w:val="0"/>
        <w:adjustRightInd w:val="0"/>
        <w:spacing w:before="120" w:after="120"/>
        <w:jc w:val="both"/>
        <w:rPr>
          <w:rFonts w:cs="Arial"/>
          <w:i/>
          <w:color w:val="FF0000"/>
          <w:sz w:val="20"/>
          <w:szCs w:val="20"/>
        </w:rPr>
      </w:pPr>
      <w:r w:rsidRPr="00B82E1F">
        <w:rPr>
          <w:rFonts w:cs="Arial"/>
          <w:i/>
          <w:color w:val="FF0000"/>
          <w:sz w:val="20"/>
          <w:szCs w:val="20"/>
        </w:rPr>
        <w:t xml:space="preserve">If applicable the following sentence may be </w:t>
      </w:r>
      <w:proofErr w:type="gramStart"/>
      <w:r w:rsidRPr="00B82E1F">
        <w:rPr>
          <w:rFonts w:cs="Arial"/>
          <w:i/>
          <w:color w:val="FF0000"/>
          <w:sz w:val="20"/>
          <w:szCs w:val="20"/>
        </w:rPr>
        <w:t>used:-</w:t>
      </w:r>
      <w:proofErr w:type="gramEnd"/>
    </w:p>
    <w:p w14:paraId="714BCEDC" w14:textId="6AC4081D" w:rsidR="007544FD" w:rsidRPr="00473695" w:rsidRDefault="007544FD" w:rsidP="007544FD">
      <w:pPr>
        <w:autoSpaceDE w:val="0"/>
        <w:autoSpaceDN w:val="0"/>
        <w:adjustRightInd w:val="0"/>
        <w:spacing w:before="120" w:after="120"/>
        <w:jc w:val="both"/>
        <w:rPr>
          <w:rFonts w:cs="Arial"/>
          <w:sz w:val="24"/>
        </w:rPr>
      </w:pPr>
      <w:r w:rsidRPr="00473695">
        <w:rPr>
          <w:rFonts w:cs="Arial"/>
          <w:sz w:val="24"/>
        </w:rPr>
        <w:t xml:space="preserve">Appendix </w:t>
      </w:r>
      <w:r w:rsidRPr="00473695">
        <w:rPr>
          <w:rFonts w:cs="Arial"/>
          <w:color w:val="FF0000"/>
          <w:sz w:val="24"/>
        </w:rPr>
        <w:t>X</w:t>
      </w:r>
      <w:r w:rsidRPr="00473695">
        <w:rPr>
          <w:rFonts w:cs="Arial"/>
          <w:sz w:val="24"/>
        </w:rPr>
        <w:t xml:space="preserve"> Table </w:t>
      </w:r>
      <w:r w:rsidRPr="00473695">
        <w:rPr>
          <w:rFonts w:cs="Arial"/>
          <w:color w:val="FF0000"/>
          <w:sz w:val="24"/>
        </w:rPr>
        <w:t xml:space="preserve">X </w:t>
      </w:r>
      <w:r w:rsidRPr="00473695">
        <w:rPr>
          <w:rFonts w:cs="Arial"/>
          <w:sz w:val="24"/>
        </w:rPr>
        <w:t xml:space="preserve">presents a cumulative table of the number of serious adverse events (SAEs) that have been reported during the </w:t>
      </w:r>
      <w:r w:rsidRPr="00473695">
        <w:rPr>
          <w:rFonts w:cs="Arial"/>
          <w:i/>
          <w:color w:val="FF0000"/>
          <w:sz w:val="24"/>
        </w:rPr>
        <w:t>clinical trial/development</w:t>
      </w:r>
      <w:r w:rsidRPr="00473695">
        <w:rPr>
          <w:rFonts w:cs="Arial"/>
          <w:sz w:val="24"/>
        </w:rPr>
        <w:t xml:space="preserve"> program</w:t>
      </w:r>
      <w:r w:rsidR="00727E8C">
        <w:rPr>
          <w:rFonts w:cs="Arial"/>
          <w:sz w:val="24"/>
        </w:rPr>
        <w:t>me</w:t>
      </w:r>
      <w:r w:rsidRPr="00473695">
        <w:rPr>
          <w:rFonts w:cs="Arial"/>
          <w:sz w:val="24"/>
        </w:rPr>
        <w:t xml:space="preserve">, organized by SOC. </w:t>
      </w:r>
    </w:p>
    <w:p w14:paraId="044BC8F5" w14:textId="77777777" w:rsidR="007544FD" w:rsidRPr="007E5FA5" w:rsidRDefault="007544FD" w:rsidP="007544FD">
      <w:pPr>
        <w:autoSpaceDE w:val="0"/>
        <w:autoSpaceDN w:val="0"/>
        <w:adjustRightInd w:val="0"/>
        <w:spacing w:before="120" w:after="120"/>
        <w:rPr>
          <w:rFonts w:cs="Arial"/>
          <w:sz w:val="24"/>
        </w:rPr>
      </w:pPr>
    </w:p>
    <w:p w14:paraId="6A691C5E"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8. </w:t>
      </w:r>
      <w:r>
        <w:rPr>
          <w:rFonts w:cs="Arial"/>
          <w:b/>
          <w:bCs/>
          <w:sz w:val="24"/>
        </w:rPr>
        <w:t>SIGNIFICANT FINDINGS FROM CLINICAL TRIALS DURING THE REPORTING PERIOD</w:t>
      </w:r>
    </w:p>
    <w:p w14:paraId="5D723948"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lastRenderedPageBreak/>
        <w:t>8.1 C</w:t>
      </w:r>
      <w:r>
        <w:rPr>
          <w:rFonts w:cs="Arial"/>
          <w:b/>
          <w:bCs/>
          <w:sz w:val="24"/>
        </w:rPr>
        <w:t>OMPLETED CLINICAL TRIALS</w:t>
      </w:r>
    </w:p>
    <w:p w14:paraId="020C7805" w14:textId="77777777" w:rsidR="007544FD" w:rsidRPr="00B82E1F" w:rsidRDefault="007544FD" w:rsidP="007544FD">
      <w:pPr>
        <w:autoSpaceDE w:val="0"/>
        <w:autoSpaceDN w:val="0"/>
        <w:adjustRightInd w:val="0"/>
        <w:rPr>
          <w:rFonts w:cs="Arial"/>
          <w:i/>
          <w:color w:val="FF0000"/>
          <w:sz w:val="20"/>
          <w:szCs w:val="20"/>
        </w:rPr>
      </w:pPr>
      <w:r w:rsidRPr="00B82E1F">
        <w:rPr>
          <w:rFonts w:cs="Arial"/>
          <w:i/>
          <w:color w:val="FF0000"/>
          <w:sz w:val="20"/>
          <w:szCs w:val="20"/>
        </w:rPr>
        <w:t xml:space="preserve">Usually this will not apply, if it </w:t>
      </w:r>
      <w:proofErr w:type="gramStart"/>
      <w:r w:rsidRPr="00B82E1F">
        <w:rPr>
          <w:rFonts w:cs="Arial"/>
          <w:i/>
          <w:color w:val="FF0000"/>
          <w:sz w:val="20"/>
          <w:szCs w:val="20"/>
        </w:rPr>
        <w:t>does</w:t>
      </w:r>
      <w:proofErr w:type="gramEnd"/>
      <w:r w:rsidRPr="00B82E1F">
        <w:rPr>
          <w:rFonts w:cs="Arial"/>
          <w:i/>
          <w:color w:val="FF0000"/>
          <w:sz w:val="20"/>
          <w:szCs w:val="20"/>
        </w:rPr>
        <w:t xml:space="preserve"> please list the trials that are complete within the programme covered by this DSUR. If not applicable the sentence below may be used.</w:t>
      </w:r>
    </w:p>
    <w:p w14:paraId="33650AC5" w14:textId="77777777" w:rsidR="007544FD" w:rsidRDefault="007544FD" w:rsidP="007544FD">
      <w:pPr>
        <w:autoSpaceDE w:val="0"/>
        <w:autoSpaceDN w:val="0"/>
        <w:adjustRightInd w:val="0"/>
        <w:rPr>
          <w:rFonts w:cs="Arial"/>
          <w:sz w:val="24"/>
        </w:rPr>
      </w:pPr>
      <w:r w:rsidRPr="00E17EBC">
        <w:rPr>
          <w:rFonts w:cs="Arial"/>
          <w:sz w:val="24"/>
        </w:rPr>
        <w:t xml:space="preserve">Not applicable. </w:t>
      </w:r>
      <w:r w:rsidRPr="00CD31E7">
        <w:rPr>
          <w:rFonts w:cs="Arial"/>
          <w:i/>
          <w:color w:val="FF0000"/>
          <w:sz w:val="24"/>
        </w:rPr>
        <w:t>TRIAL</w:t>
      </w:r>
      <w:r>
        <w:rPr>
          <w:rFonts w:cs="Arial"/>
          <w:i/>
          <w:color w:val="FF0000"/>
          <w:sz w:val="24"/>
        </w:rPr>
        <w:t xml:space="preserve"> or IMP</w:t>
      </w:r>
      <w:r w:rsidRPr="00E17EBC">
        <w:rPr>
          <w:rFonts w:cs="Arial"/>
          <w:sz w:val="24"/>
        </w:rPr>
        <w:t xml:space="preserve"> is the only trial </w:t>
      </w:r>
      <w:r>
        <w:rPr>
          <w:rFonts w:cs="Arial"/>
          <w:sz w:val="24"/>
        </w:rPr>
        <w:t>covered by this DSUR and it is ongoing.</w:t>
      </w:r>
    </w:p>
    <w:p w14:paraId="465AEED3" w14:textId="77777777" w:rsidR="007544FD" w:rsidRPr="00E17EBC" w:rsidRDefault="007544FD" w:rsidP="00DE09E5">
      <w:pPr>
        <w:autoSpaceDE w:val="0"/>
        <w:autoSpaceDN w:val="0"/>
        <w:adjustRightInd w:val="0"/>
        <w:spacing w:before="120" w:after="120"/>
        <w:rPr>
          <w:rFonts w:cs="Arial"/>
          <w:sz w:val="24"/>
        </w:rPr>
      </w:pPr>
    </w:p>
    <w:p w14:paraId="2988FB88"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8.2 O</w:t>
      </w:r>
      <w:r>
        <w:rPr>
          <w:rFonts w:cs="Arial"/>
          <w:b/>
          <w:bCs/>
          <w:sz w:val="24"/>
        </w:rPr>
        <w:t>NGOING CLINICAL TRIALS</w:t>
      </w:r>
    </w:p>
    <w:p w14:paraId="072652F2" w14:textId="77777777" w:rsidR="007544FD" w:rsidRPr="00B82E1F" w:rsidRDefault="007544FD" w:rsidP="007544FD">
      <w:pPr>
        <w:autoSpaceDE w:val="0"/>
        <w:autoSpaceDN w:val="0"/>
        <w:adjustRightInd w:val="0"/>
        <w:spacing w:before="120" w:after="120"/>
        <w:jc w:val="both"/>
        <w:rPr>
          <w:i/>
          <w:color w:val="FF0000"/>
          <w:sz w:val="20"/>
          <w:szCs w:val="20"/>
        </w:rPr>
      </w:pPr>
      <w:r w:rsidRPr="00B82E1F">
        <w:rPr>
          <w:i/>
          <w:color w:val="FF0000"/>
          <w:sz w:val="20"/>
          <w:szCs w:val="20"/>
        </w:rPr>
        <w:t xml:space="preserve">If the sponsor is aware of clinically important information that has arisen from ongoing clinical trials (e.g., learned through interim safety analyses or </w:t>
      </w:r>
      <w:proofErr w:type="gramStart"/>
      <w:r w:rsidRPr="00B82E1F">
        <w:rPr>
          <w:i/>
          <w:color w:val="FF0000"/>
          <w:sz w:val="20"/>
          <w:szCs w:val="20"/>
        </w:rPr>
        <w:t>as a result of</w:t>
      </w:r>
      <w:proofErr w:type="gramEnd"/>
      <w:r w:rsidRPr="00B82E1F">
        <w:rPr>
          <w:i/>
          <w:color w:val="FF0000"/>
          <w:sz w:val="20"/>
          <w:szCs w:val="20"/>
        </w:rPr>
        <w:t xml:space="preserve"> unblinding of subjects with adverse events), this section should briefly summarise the issue(s). It could include information that supports or refutes previously identified safety issues, as well as evidence of new safety signals. Include a statement regarding whether the DMC has reviewed ongoing safety issues and made recommendations.</w:t>
      </w:r>
    </w:p>
    <w:p w14:paraId="6448CCC7"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8.3 L</w:t>
      </w:r>
      <w:r>
        <w:rPr>
          <w:rFonts w:cs="Arial"/>
          <w:b/>
          <w:bCs/>
          <w:sz w:val="24"/>
        </w:rPr>
        <w:t>ONG TERM FOLLOW-UP</w:t>
      </w:r>
    </w:p>
    <w:p w14:paraId="57E4D757" w14:textId="77777777" w:rsidR="007544FD" w:rsidRPr="00B82E1F" w:rsidRDefault="007544FD" w:rsidP="007544FD">
      <w:pPr>
        <w:autoSpaceDE w:val="0"/>
        <w:autoSpaceDN w:val="0"/>
        <w:adjustRightInd w:val="0"/>
        <w:rPr>
          <w:rFonts w:cs="Arial"/>
          <w:i/>
          <w:color w:val="FF0000"/>
          <w:sz w:val="20"/>
          <w:szCs w:val="20"/>
        </w:rPr>
      </w:pPr>
      <w:r w:rsidRPr="00B82E1F">
        <w:rPr>
          <w:rFonts w:cs="Arial"/>
          <w:i/>
          <w:color w:val="FF0000"/>
          <w:sz w:val="20"/>
          <w:szCs w:val="20"/>
        </w:rPr>
        <w:t>Provide details or sentence below can be used.</w:t>
      </w:r>
    </w:p>
    <w:p w14:paraId="012617C6" w14:textId="77777777" w:rsidR="007544FD" w:rsidRPr="00473695" w:rsidRDefault="007544FD" w:rsidP="007544FD">
      <w:pPr>
        <w:autoSpaceDE w:val="0"/>
        <w:autoSpaceDN w:val="0"/>
        <w:adjustRightInd w:val="0"/>
        <w:rPr>
          <w:rFonts w:cs="Arial"/>
          <w:sz w:val="24"/>
        </w:rPr>
      </w:pPr>
      <w:r w:rsidRPr="00473695">
        <w:rPr>
          <w:rFonts w:cs="Arial"/>
          <w:sz w:val="24"/>
        </w:rPr>
        <w:t xml:space="preserve">Not applicable. At present, patients </w:t>
      </w:r>
      <w:r w:rsidRPr="00473695">
        <w:rPr>
          <w:rFonts w:cs="Arial"/>
          <w:i/>
          <w:color w:val="FF0000"/>
          <w:sz w:val="24"/>
        </w:rPr>
        <w:t>completing/taking</w:t>
      </w:r>
      <w:r w:rsidRPr="00473695">
        <w:rPr>
          <w:rFonts w:cs="Arial"/>
          <w:sz w:val="24"/>
        </w:rPr>
        <w:t xml:space="preserve"> </w:t>
      </w:r>
      <w:r w:rsidRPr="00473695">
        <w:rPr>
          <w:rFonts w:cs="Arial"/>
          <w:i/>
          <w:color w:val="FF0000"/>
          <w:sz w:val="24"/>
        </w:rPr>
        <w:t>TRIAL/IMP</w:t>
      </w:r>
      <w:r w:rsidRPr="00473695">
        <w:rPr>
          <w:rFonts w:cs="Arial"/>
          <w:sz w:val="24"/>
        </w:rPr>
        <w:t xml:space="preserve"> are not subject to long-term follow up.</w:t>
      </w:r>
    </w:p>
    <w:p w14:paraId="2D6AC160" w14:textId="77777777" w:rsidR="007544FD" w:rsidRPr="00E17EBC" w:rsidRDefault="007544FD" w:rsidP="007544FD">
      <w:pPr>
        <w:autoSpaceDE w:val="0"/>
        <w:autoSpaceDN w:val="0"/>
        <w:adjustRightInd w:val="0"/>
        <w:spacing w:before="120" w:after="120"/>
        <w:rPr>
          <w:rFonts w:cs="Arial"/>
          <w:sz w:val="24"/>
        </w:rPr>
      </w:pPr>
    </w:p>
    <w:p w14:paraId="73894D6D"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8.4 O</w:t>
      </w:r>
      <w:r>
        <w:rPr>
          <w:rFonts w:cs="Arial"/>
          <w:b/>
          <w:bCs/>
          <w:sz w:val="24"/>
        </w:rPr>
        <w:t>THER THERAPEUTIC USE OF INVESTIGATIONAL MEDICINAL PRODUCT</w:t>
      </w:r>
    </w:p>
    <w:p w14:paraId="756C33DC" w14:textId="77777777" w:rsidR="007544FD" w:rsidRPr="00473695" w:rsidRDefault="007544FD" w:rsidP="007544FD">
      <w:pPr>
        <w:autoSpaceDE w:val="0"/>
        <w:autoSpaceDN w:val="0"/>
        <w:adjustRightInd w:val="0"/>
        <w:rPr>
          <w:rFonts w:cs="Arial"/>
          <w:sz w:val="24"/>
        </w:rPr>
      </w:pPr>
      <w:r w:rsidRPr="00473695">
        <w:rPr>
          <w:rFonts w:cs="Arial"/>
          <w:sz w:val="24"/>
        </w:rPr>
        <w:t>Not applicable as we are not the MAH.</w:t>
      </w:r>
    </w:p>
    <w:p w14:paraId="530E7EAC" w14:textId="77777777" w:rsidR="007544FD" w:rsidRPr="00E17EBC" w:rsidRDefault="007544FD" w:rsidP="007544FD">
      <w:pPr>
        <w:autoSpaceDE w:val="0"/>
        <w:autoSpaceDN w:val="0"/>
        <w:adjustRightInd w:val="0"/>
        <w:spacing w:before="120" w:after="120"/>
        <w:rPr>
          <w:rFonts w:cs="Arial"/>
          <w:sz w:val="24"/>
        </w:rPr>
      </w:pPr>
    </w:p>
    <w:p w14:paraId="6E1E8125" w14:textId="77777777" w:rsidR="007544FD" w:rsidRDefault="007544FD" w:rsidP="007544FD">
      <w:pPr>
        <w:autoSpaceDE w:val="0"/>
        <w:autoSpaceDN w:val="0"/>
        <w:adjustRightInd w:val="0"/>
        <w:spacing w:before="120" w:after="240"/>
        <w:rPr>
          <w:rFonts w:cs="Arial"/>
          <w:b/>
          <w:bCs/>
          <w:sz w:val="24"/>
        </w:rPr>
      </w:pPr>
      <w:r w:rsidRPr="00E17EBC">
        <w:rPr>
          <w:rFonts w:cs="Arial"/>
          <w:b/>
          <w:bCs/>
          <w:sz w:val="24"/>
        </w:rPr>
        <w:t xml:space="preserve">8.5 </w:t>
      </w:r>
      <w:r>
        <w:rPr>
          <w:rFonts w:cs="Arial"/>
          <w:b/>
          <w:bCs/>
          <w:sz w:val="24"/>
        </w:rPr>
        <w:t>NEW SAFETY DATA RELATED TO COMBINATION THERAPIES</w:t>
      </w:r>
    </w:p>
    <w:p w14:paraId="234D6187" w14:textId="1CBAA630" w:rsidR="007544FD" w:rsidRPr="00473695" w:rsidRDefault="007544FD" w:rsidP="007544FD">
      <w:pPr>
        <w:autoSpaceDE w:val="0"/>
        <w:autoSpaceDN w:val="0"/>
        <w:adjustRightInd w:val="0"/>
        <w:spacing w:before="240" w:after="120"/>
        <w:rPr>
          <w:rFonts w:cs="Arial"/>
          <w:i/>
          <w:color w:val="FF0000"/>
          <w:sz w:val="24"/>
        </w:rPr>
      </w:pPr>
      <w:r w:rsidRPr="00473695">
        <w:rPr>
          <w:rFonts w:cs="Arial"/>
          <w:sz w:val="24"/>
        </w:rPr>
        <w:t xml:space="preserve">Not applicable as </w:t>
      </w:r>
      <w:r w:rsidRPr="00473695">
        <w:rPr>
          <w:rFonts w:cs="Arial"/>
          <w:i/>
          <w:color w:val="FF0000"/>
          <w:sz w:val="24"/>
        </w:rPr>
        <w:t xml:space="preserve">IMP </w:t>
      </w:r>
      <w:r w:rsidRPr="00473695">
        <w:rPr>
          <w:rFonts w:cs="Arial"/>
          <w:sz w:val="24"/>
        </w:rPr>
        <w:t xml:space="preserve">is a monotherapy </w:t>
      </w:r>
      <w:r w:rsidRPr="00473695">
        <w:rPr>
          <w:rFonts w:cs="Arial"/>
          <w:i/>
          <w:color w:val="FF0000"/>
          <w:sz w:val="24"/>
        </w:rPr>
        <w:t>in this trial</w:t>
      </w:r>
      <w:r w:rsidR="00AA1E7B">
        <w:rPr>
          <w:rFonts w:cs="Arial"/>
          <w:i/>
          <w:color w:val="FF0000"/>
          <w:sz w:val="24"/>
        </w:rPr>
        <w:t>.</w:t>
      </w:r>
    </w:p>
    <w:p w14:paraId="6AA33FE6" w14:textId="77777777" w:rsidR="007544FD" w:rsidRPr="007E5FA5" w:rsidRDefault="007544FD" w:rsidP="007544FD">
      <w:pPr>
        <w:autoSpaceDE w:val="0"/>
        <w:autoSpaceDN w:val="0"/>
        <w:adjustRightInd w:val="0"/>
        <w:spacing w:before="120" w:after="120"/>
        <w:rPr>
          <w:rFonts w:cs="Arial"/>
          <w:sz w:val="24"/>
        </w:rPr>
      </w:pPr>
    </w:p>
    <w:p w14:paraId="13D73BD1" w14:textId="77777777" w:rsidR="007544FD" w:rsidRDefault="007544FD" w:rsidP="007544FD">
      <w:pPr>
        <w:autoSpaceDE w:val="0"/>
        <w:autoSpaceDN w:val="0"/>
        <w:adjustRightInd w:val="0"/>
        <w:spacing w:before="120" w:after="240"/>
        <w:rPr>
          <w:rFonts w:cs="Arial"/>
          <w:b/>
          <w:bCs/>
          <w:sz w:val="24"/>
        </w:rPr>
      </w:pPr>
      <w:r w:rsidRPr="00E17EBC">
        <w:rPr>
          <w:rFonts w:cs="Arial"/>
          <w:b/>
          <w:bCs/>
          <w:sz w:val="24"/>
        </w:rPr>
        <w:t xml:space="preserve">9. </w:t>
      </w:r>
      <w:r>
        <w:rPr>
          <w:rFonts w:cs="Arial"/>
          <w:b/>
          <w:bCs/>
          <w:sz w:val="24"/>
        </w:rPr>
        <w:t>SAFETY FINDINGS FROM NON-INTERVENTIONAL STUDIES</w:t>
      </w:r>
    </w:p>
    <w:p w14:paraId="431E6B8F" w14:textId="3F8645FC" w:rsidR="007544FD" w:rsidRPr="00473695" w:rsidRDefault="007544FD" w:rsidP="007544FD">
      <w:pPr>
        <w:autoSpaceDE w:val="0"/>
        <w:autoSpaceDN w:val="0"/>
        <w:adjustRightInd w:val="0"/>
        <w:spacing w:before="240" w:after="120"/>
        <w:rPr>
          <w:rFonts w:cs="Arial"/>
          <w:bCs/>
          <w:color w:val="FF0000"/>
          <w:sz w:val="24"/>
        </w:rPr>
      </w:pPr>
      <w:r w:rsidRPr="00473695">
        <w:rPr>
          <w:rFonts w:cs="Arial"/>
          <w:bCs/>
          <w:color w:val="FF0000"/>
          <w:sz w:val="24"/>
        </w:rPr>
        <w:t>Not applicable</w:t>
      </w:r>
      <w:r w:rsidR="00AA1E7B">
        <w:rPr>
          <w:rFonts w:cs="Arial"/>
          <w:bCs/>
          <w:color w:val="FF0000"/>
          <w:sz w:val="24"/>
        </w:rPr>
        <w:t>.</w:t>
      </w:r>
    </w:p>
    <w:p w14:paraId="0111345B" w14:textId="77777777" w:rsidR="007544FD" w:rsidRPr="005034DD" w:rsidRDefault="007544FD" w:rsidP="007544FD">
      <w:pPr>
        <w:autoSpaceDE w:val="0"/>
        <w:autoSpaceDN w:val="0"/>
        <w:adjustRightInd w:val="0"/>
        <w:spacing w:before="120" w:after="120"/>
        <w:rPr>
          <w:rFonts w:cs="Arial"/>
          <w:bCs/>
          <w:sz w:val="24"/>
        </w:rPr>
      </w:pPr>
    </w:p>
    <w:p w14:paraId="0C122DA6"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10. </w:t>
      </w:r>
      <w:r>
        <w:rPr>
          <w:rFonts w:cs="Arial"/>
          <w:b/>
          <w:bCs/>
          <w:sz w:val="24"/>
        </w:rPr>
        <w:t xml:space="preserve">OTHER CLINICAL TRIAL SAFETY INFORMATION </w:t>
      </w:r>
    </w:p>
    <w:p w14:paraId="306E01B0" w14:textId="77777777" w:rsidR="007544FD" w:rsidRPr="00473695" w:rsidRDefault="007544FD" w:rsidP="007544FD">
      <w:pPr>
        <w:autoSpaceDE w:val="0"/>
        <w:autoSpaceDN w:val="0"/>
        <w:adjustRightInd w:val="0"/>
        <w:rPr>
          <w:rFonts w:cs="Arial"/>
          <w:i/>
          <w:color w:val="FF0000"/>
          <w:sz w:val="24"/>
        </w:rPr>
      </w:pPr>
      <w:r w:rsidRPr="00473695">
        <w:rPr>
          <w:rFonts w:cs="Arial"/>
          <w:color w:val="FF0000"/>
          <w:sz w:val="24"/>
        </w:rPr>
        <w:t>Not applicable</w:t>
      </w:r>
      <w:r w:rsidRPr="00473695">
        <w:rPr>
          <w:rFonts w:cs="Arial"/>
          <w:i/>
          <w:color w:val="FF0000"/>
          <w:sz w:val="24"/>
        </w:rPr>
        <w:t>.</w:t>
      </w:r>
    </w:p>
    <w:p w14:paraId="07438DC0" w14:textId="77777777" w:rsidR="007544FD" w:rsidRPr="00DE09E5" w:rsidRDefault="007544FD" w:rsidP="007544FD">
      <w:pPr>
        <w:autoSpaceDE w:val="0"/>
        <w:autoSpaceDN w:val="0"/>
        <w:adjustRightInd w:val="0"/>
        <w:spacing w:before="120" w:after="120"/>
        <w:rPr>
          <w:rFonts w:cs="Arial"/>
          <w:sz w:val="24"/>
        </w:rPr>
      </w:pPr>
    </w:p>
    <w:p w14:paraId="45A1C18C"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11. </w:t>
      </w:r>
      <w:r>
        <w:rPr>
          <w:rFonts w:cs="Arial"/>
          <w:b/>
          <w:bCs/>
          <w:sz w:val="24"/>
        </w:rPr>
        <w:t>SAFETY FINDINGS FROM MARKETING EXPERIENCE</w:t>
      </w:r>
    </w:p>
    <w:p w14:paraId="698B024B" w14:textId="77777777" w:rsidR="007544FD" w:rsidRPr="00473695" w:rsidRDefault="007544FD" w:rsidP="007544FD">
      <w:pPr>
        <w:autoSpaceDE w:val="0"/>
        <w:autoSpaceDN w:val="0"/>
        <w:adjustRightInd w:val="0"/>
        <w:rPr>
          <w:rFonts w:cs="Arial"/>
          <w:sz w:val="24"/>
        </w:rPr>
      </w:pPr>
      <w:r w:rsidRPr="00473695">
        <w:rPr>
          <w:rFonts w:cs="Arial"/>
          <w:sz w:val="24"/>
        </w:rPr>
        <w:t xml:space="preserve">Not applicable as </w:t>
      </w:r>
      <w:r w:rsidRPr="00473695">
        <w:rPr>
          <w:rFonts w:cs="Arial"/>
          <w:i/>
          <w:color w:val="FF0000"/>
          <w:sz w:val="24"/>
        </w:rPr>
        <w:t>(co)-</w:t>
      </w:r>
      <w:r w:rsidRPr="00473695">
        <w:rPr>
          <w:rFonts w:cs="Arial"/>
          <w:sz w:val="24"/>
        </w:rPr>
        <w:t>sponsor</w:t>
      </w:r>
      <w:r w:rsidRPr="00473695">
        <w:rPr>
          <w:rFonts w:cs="Arial"/>
          <w:i/>
          <w:color w:val="FF0000"/>
          <w:sz w:val="24"/>
        </w:rPr>
        <w:t>(s)</w:t>
      </w:r>
      <w:r w:rsidRPr="00473695">
        <w:rPr>
          <w:rFonts w:cs="Arial"/>
          <w:sz w:val="24"/>
        </w:rPr>
        <w:t xml:space="preserve"> are not Marketing Authorisation Holder</w:t>
      </w:r>
      <w:r w:rsidRPr="00473695">
        <w:rPr>
          <w:rFonts w:cs="Arial"/>
          <w:i/>
          <w:color w:val="FF0000"/>
          <w:sz w:val="24"/>
        </w:rPr>
        <w:t>(s).</w:t>
      </w:r>
    </w:p>
    <w:p w14:paraId="14E3E518" w14:textId="77777777" w:rsidR="007544FD" w:rsidRPr="00473695" w:rsidRDefault="007544FD" w:rsidP="007544FD">
      <w:pPr>
        <w:autoSpaceDE w:val="0"/>
        <w:autoSpaceDN w:val="0"/>
        <w:adjustRightInd w:val="0"/>
        <w:rPr>
          <w:rFonts w:cs="Arial"/>
          <w:i/>
          <w:color w:val="FF0000"/>
          <w:sz w:val="24"/>
        </w:rPr>
      </w:pPr>
      <w:r w:rsidRPr="00473695">
        <w:rPr>
          <w:rFonts w:cs="Arial"/>
          <w:i/>
          <w:color w:val="FF0000"/>
          <w:sz w:val="24"/>
        </w:rPr>
        <w:t>Or</w:t>
      </w:r>
    </w:p>
    <w:p w14:paraId="05D88823" w14:textId="1D379BC5" w:rsidR="007544FD" w:rsidRPr="00473695" w:rsidRDefault="007544FD" w:rsidP="007544FD">
      <w:pPr>
        <w:autoSpaceDE w:val="0"/>
        <w:autoSpaceDN w:val="0"/>
        <w:adjustRightInd w:val="0"/>
        <w:rPr>
          <w:rFonts w:cs="Arial"/>
          <w:i/>
          <w:color w:val="FF0000"/>
          <w:sz w:val="24"/>
        </w:rPr>
      </w:pPr>
      <w:r w:rsidRPr="00473695">
        <w:rPr>
          <w:rFonts w:cs="Arial"/>
          <w:sz w:val="24"/>
        </w:rPr>
        <w:t xml:space="preserve">Not applicable as </w:t>
      </w:r>
      <w:r w:rsidRPr="00473695">
        <w:rPr>
          <w:rFonts w:cs="Arial"/>
          <w:i/>
          <w:color w:val="FF0000"/>
          <w:sz w:val="24"/>
        </w:rPr>
        <w:t>IMP</w:t>
      </w:r>
      <w:r w:rsidRPr="00473695">
        <w:rPr>
          <w:rFonts w:cs="Arial"/>
          <w:sz w:val="24"/>
        </w:rPr>
        <w:t xml:space="preserve"> is not marketed in any country</w:t>
      </w:r>
      <w:r w:rsidR="00AA1E7B" w:rsidRPr="00473695">
        <w:rPr>
          <w:rFonts w:cs="Arial"/>
          <w:sz w:val="24"/>
        </w:rPr>
        <w:t>.</w:t>
      </w:r>
    </w:p>
    <w:p w14:paraId="5EEB65F4" w14:textId="77777777" w:rsidR="007544FD" w:rsidRPr="007E5FA5" w:rsidRDefault="007544FD" w:rsidP="007544FD">
      <w:pPr>
        <w:autoSpaceDE w:val="0"/>
        <w:autoSpaceDN w:val="0"/>
        <w:adjustRightInd w:val="0"/>
        <w:spacing w:before="120" w:after="120"/>
        <w:rPr>
          <w:rFonts w:cs="Arial"/>
          <w:color w:val="FF0000"/>
          <w:sz w:val="24"/>
        </w:rPr>
      </w:pPr>
    </w:p>
    <w:p w14:paraId="07B3272C" w14:textId="77777777" w:rsidR="007544FD" w:rsidRPr="00E17EBC" w:rsidRDefault="007544FD" w:rsidP="007544FD">
      <w:pPr>
        <w:autoSpaceDE w:val="0"/>
        <w:autoSpaceDN w:val="0"/>
        <w:adjustRightInd w:val="0"/>
        <w:spacing w:before="120" w:after="120"/>
        <w:rPr>
          <w:rFonts w:cs="Arial"/>
          <w:b/>
          <w:bCs/>
          <w:sz w:val="24"/>
        </w:rPr>
      </w:pPr>
      <w:r w:rsidRPr="00E17EBC">
        <w:rPr>
          <w:rFonts w:cs="Arial"/>
          <w:b/>
          <w:bCs/>
          <w:sz w:val="24"/>
        </w:rPr>
        <w:lastRenderedPageBreak/>
        <w:t xml:space="preserve">12. </w:t>
      </w:r>
      <w:r>
        <w:rPr>
          <w:rFonts w:cs="Arial"/>
          <w:b/>
          <w:bCs/>
          <w:sz w:val="24"/>
        </w:rPr>
        <w:t>NON-CLINICAL DATA</w:t>
      </w:r>
    </w:p>
    <w:p w14:paraId="7EF27B2D" w14:textId="77777777" w:rsidR="007544FD" w:rsidRDefault="007544FD" w:rsidP="007544FD">
      <w:pPr>
        <w:autoSpaceDE w:val="0"/>
        <w:autoSpaceDN w:val="0"/>
        <w:adjustRightInd w:val="0"/>
        <w:jc w:val="both"/>
        <w:rPr>
          <w:rFonts w:cs="Arial"/>
          <w:i/>
          <w:color w:val="FF0000"/>
        </w:rPr>
      </w:pPr>
      <w:r w:rsidRPr="00BF71A1">
        <w:rPr>
          <w:rFonts w:cs="Arial"/>
          <w:i/>
          <w:color w:val="FF0000"/>
        </w:rPr>
        <w:t xml:space="preserve">Include all relevant safety findings from non-clinical studies if applicable, </w:t>
      </w:r>
    </w:p>
    <w:p w14:paraId="376C7664" w14:textId="77777777" w:rsidR="007544FD" w:rsidRDefault="007544FD" w:rsidP="007544FD">
      <w:pPr>
        <w:autoSpaceDE w:val="0"/>
        <w:autoSpaceDN w:val="0"/>
        <w:adjustRightInd w:val="0"/>
        <w:jc w:val="both"/>
        <w:rPr>
          <w:rFonts w:cs="Arial"/>
          <w:i/>
          <w:color w:val="FF0000"/>
        </w:rPr>
      </w:pPr>
      <w:r>
        <w:rPr>
          <w:rFonts w:cs="Arial"/>
          <w:i/>
          <w:color w:val="FF0000"/>
        </w:rPr>
        <w:t>Or</w:t>
      </w:r>
    </w:p>
    <w:p w14:paraId="5706BCB5" w14:textId="2295FDFC" w:rsidR="007544FD" w:rsidRPr="00473695" w:rsidRDefault="007544FD" w:rsidP="007544FD">
      <w:pPr>
        <w:autoSpaceDE w:val="0"/>
        <w:autoSpaceDN w:val="0"/>
        <w:adjustRightInd w:val="0"/>
        <w:jc w:val="both"/>
        <w:rPr>
          <w:rFonts w:cs="Arial"/>
          <w:sz w:val="24"/>
        </w:rPr>
      </w:pPr>
      <w:r w:rsidRPr="00473695">
        <w:rPr>
          <w:rFonts w:cs="Arial"/>
          <w:sz w:val="24"/>
        </w:rPr>
        <w:t>Not applicable</w:t>
      </w:r>
      <w:r w:rsidR="00AA1E7B">
        <w:rPr>
          <w:rFonts w:cs="Arial"/>
          <w:sz w:val="24"/>
        </w:rPr>
        <w:t>.</w:t>
      </w:r>
    </w:p>
    <w:p w14:paraId="3882588D" w14:textId="77777777" w:rsidR="007544FD" w:rsidRPr="00BF71A1" w:rsidRDefault="007544FD" w:rsidP="007544FD">
      <w:pPr>
        <w:autoSpaceDE w:val="0"/>
        <w:autoSpaceDN w:val="0"/>
        <w:adjustRightInd w:val="0"/>
        <w:spacing w:before="120" w:after="120"/>
        <w:jc w:val="both"/>
        <w:rPr>
          <w:rFonts w:cs="Arial"/>
          <w:sz w:val="24"/>
        </w:rPr>
      </w:pPr>
    </w:p>
    <w:p w14:paraId="7B8BE92B" w14:textId="77777777" w:rsidR="007544FD" w:rsidRPr="00BF71A1" w:rsidRDefault="007544FD" w:rsidP="007544FD">
      <w:pPr>
        <w:autoSpaceDE w:val="0"/>
        <w:autoSpaceDN w:val="0"/>
        <w:adjustRightInd w:val="0"/>
        <w:spacing w:before="120" w:after="240"/>
        <w:rPr>
          <w:rFonts w:cs="Arial"/>
          <w:b/>
          <w:bCs/>
          <w:sz w:val="24"/>
        </w:rPr>
      </w:pPr>
      <w:r w:rsidRPr="00BF71A1">
        <w:rPr>
          <w:rFonts w:cs="Arial"/>
          <w:b/>
          <w:bCs/>
          <w:sz w:val="24"/>
        </w:rPr>
        <w:t>13. L</w:t>
      </w:r>
      <w:r>
        <w:rPr>
          <w:rFonts w:cs="Arial"/>
          <w:b/>
          <w:bCs/>
          <w:sz w:val="24"/>
        </w:rPr>
        <w:t>ITERATURE</w:t>
      </w:r>
    </w:p>
    <w:p w14:paraId="417D0F8E" w14:textId="2248C474" w:rsidR="007544FD" w:rsidRPr="00473695" w:rsidRDefault="007544FD" w:rsidP="007544FD">
      <w:pPr>
        <w:autoSpaceDE w:val="0"/>
        <w:autoSpaceDN w:val="0"/>
        <w:adjustRightInd w:val="0"/>
        <w:jc w:val="both"/>
        <w:rPr>
          <w:rFonts w:cs="Arial"/>
          <w:sz w:val="24"/>
        </w:rPr>
      </w:pPr>
      <w:r w:rsidRPr="00473695">
        <w:rPr>
          <w:rFonts w:cs="Arial"/>
          <w:sz w:val="24"/>
        </w:rPr>
        <w:t xml:space="preserve">An abstract of our trial </w:t>
      </w:r>
      <w:r w:rsidRPr="00473695">
        <w:rPr>
          <w:rFonts w:cs="Arial"/>
          <w:i/>
          <w:color w:val="FF0000"/>
          <w:sz w:val="24"/>
        </w:rPr>
        <w:t>XXXX</w:t>
      </w:r>
      <w:r w:rsidRPr="00473695">
        <w:rPr>
          <w:rFonts w:cs="Arial"/>
          <w:sz w:val="24"/>
        </w:rPr>
        <w:t xml:space="preserve"> was accepted for a poster presentation at the </w:t>
      </w:r>
      <w:r w:rsidRPr="00473695">
        <w:rPr>
          <w:rFonts w:cs="Arial"/>
          <w:i/>
          <w:color w:val="FF0000"/>
          <w:sz w:val="24"/>
        </w:rPr>
        <w:t>conference/Society</w:t>
      </w:r>
      <w:r w:rsidRPr="00473695">
        <w:rPr>
          <w:rFonts w:cs="Arial"/>
          <w:sz w:val="24"/>
        </w:rPr>
        <w:t>, and the abstract is attached to this DSUR</w:t>
      </w:r>
      <w:r w:rsidR="00AA1E7B" w:rsidRPr="00473695">
        <w:rPr>
          <w:rFonts w:cs="Arial"/>
          <w:sz w:val="24"/>
        </w:rPr>
        <w:t>.</w:t>
      </w:r>
    </w:p>
    <w:p w14:paraId="75CA9B04" w14:textId="77777777" w:rsidR="007544FD" w:rsidRPr="00473695" w:rsidRDefault="007544FD" w:rsidP="007544FD">
      <w:pPr>
        <w:autoSpaceDE w:val="0"/>
        <w:autoSpaceDN w:val="0"/>
        <w:adjustRightInd w:val="0"/>
        <w:jc w:val="both"/>
        <w:rPr>
          <w:rFonts w:cs="Arial"/>
          <w:sz w:val="24"/>
        </w:rPr>
      </w:pPr>
      <w:r w:rsidRPr="00473695">
        <w:rPr>
          <w:rFonts w:cs="Arial"/>
          <w:sz w:val="24"/>
        </w:rPr>
        <w:t xml:space="preserve">Or </w:t>
      </w:r>
    </w:p>
    <w:p w14:paraId="78A9DFE3" w14:textId="6F3D6B42" w:rsidR="007544FD" w:rsidRPr="00473695" w:rsidRDefault="007544FD" w:rsidP="007544FD">
      <w:pPr>
        <w:autoSpaceDE w:val="0"/>
        <w:autoSpaceDN w:val="0"/>
        <w:adjustRightInd w:val="0"/>
        <w:jc w:val="both"/>
        <w:rPr>
          <w:rFonts w:cs="Arial"/>
          <w:sz w:val="24"/>
        </w:rPr>
      </w:pPr>
      <w:r w:rsidRPr="00473695">
        <w:rPr>
          <w:rFonts w:cs="Arial"/>
          <w:sz w:val="24"/>
        </w:rPr>
        <w:t>Not applicable</w:t>
      </w:r>
      <w:r w:rsidR="00AA1E7B" w:rsidRPr="00473695">
        <w:rPr>
          <w:rFonts w:cs="Arial"/>
          <w:sz w:val="24"/>
        </w:rPr>
        <w:t>.</w:t>
      </w:r>
    </w:p>
    <w:p w14:paraId="27FEF5FC" w14:textId="77777777" w:rsidR="007544FD" w:rsidRPr="00E17EBC" w:rsidRDefault="007544FD" w:rsidP="007544FD">
      <w:pPr>
        <w:autoSpaceDE w:val="0"/>
        <w:autoSpaceDN w:val="0"/>
        <w:adjustRightInd w:val="0"/>
        <w:spacing w:before="120" w:after="120"/>
        <w:rPr>
          <w:rFonts w:cs="Arial"/>
          <w:sz w:val="24"/>
        </w:rPr>
      </w:pPr>
    </w:p>
    <w:p w14:paraId="7B2F9B63"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14. O</w:t>
      </w:r>
      <w:r>
        <w:rPr>
          <w:rFonts w:cs="Arial"/>
          <w:b/>
          <w:bCs/>
          <w:sz w:val="24"/>
        </w:rPr>
        <w:t xml:space="preserve">THER </w:t>
      </w:r>
      <w:r w:rsidRPr="00E17EBC">
        <w:rPr>
          <w:rFonts w:cs="Arial"/>
          <w:b/>
          <w:bCs/>
          <w:sz w:val="24"/>
        </w:rPr>
        <w:t>DSURs</w:t>
      </w:r>
    </w:p>
    <w:p w14:paraId="6C6912CF" w14:textId="61F4BF09" w:rsidR="007544FD" w:rsidRPr="00473695" w:rsidRDefault="007544FD" w:rsidP="007544FD">
      <w:pPr>
        <w:autoSpaceDE w:val="0"/>
        <w:autoSpaceDN w:val="0"/>
        <w:adjustRightInd w:val="0"/>
        <w:rPr>
          <w:rFonts w:cs="Arial"/>
          <w:i/>
          <w:color w:val="FF0000"/>
          <w:sz w:val="24"/>
        </w:rPr>
      </w:pPr>
      <w:r w:rsidRPr="00473695">
        <w:rPr>
          <w:rFonts w:cs="Arial"/>
          <w:i/>
          <w:color w:val="FF0000"/>
          <w:sz w:val="24"/>
        </w:rPr>
        <w:t>Include other DSURs submitted by the co-sponsor(s) for IMP detailed in this DSUR</w:t>
      </w:r>
      <w:r w:rsidR="00AA1E7B" w:rsidRPr="00473695">
        <w:rPr>
          <w:rFonts w:cs="Arial"/>
          <w:i/>
          <w:color w:val="FF0000"/>
          <w:sz w:val="24"/>
        </w:rPr>
        <w:t>.</w:t>
      </w:r>
    </w:p>
    <w:p w14:paraId="16037421" w14:textId="77777777" w:rsidR="007544FD" w:rsidRDefault="007544FD" w:rsidP="007544FD">
      <w:pPr>
        <w:autoSpaceDE w:val="0"/>
        <w:autoSpaceDN w:val="0"/>
        <w:adjustRightInd w:val="0"/>
        <w:spacing w:before="120" w:after="120"/>
        <w:rPr>
          <w:rFonts w:cs="Arial"/>
          <w:b/>
          <w:bCs/>
          <w:sz w:val="24"/>
        </w:rPr>
      </w:pPr>
    </w:p>
    <w:p w14:paraId="1D8AE33E"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15. </w:t>
      </w:r>
      <w:r>
        <w:rPr>
          <w:rFonts w:cs="Arial"/>
          <w:b/>
          <w:bCs/>
          <w:sz w:val="24"/>
        </w:rPr>
        <w:t>LACK OF EFFICACY</w:t>
      </w:r>
    </w:p>
    <w:p w14:paraId="743C7F69" w14:textId="77777777" w:rsidR="007544FD" w:rsidRPr="00473695" w:rsidRDefault="007544FD" w:rsidP="007544FD">
      <w:pPr>
        <w:autoSpaceDE w:val="0"/>
        <w:autoSpaceDN w:val="0"/>
        <w:adjustRightInd w:val="0"/>
        <w:jc w:val="both"/>
        <w:rPr>
          <w:rFonts w:cs="Arial"/>
          <w:i/>
          <w:color w:val="FF0000"/>
          <w:sz w:val="24"/>
        </w:rPr>
      </w:pPr>
      <w:r w:rsidRPr="00473695">
        <w:rPr>
          <w:rFonts w:cs="Arial"/>
          <w:i/>
          <w:color w:val="FF0000"/>
          <w:sz w:val="24"/>
        </w:rPr>
        <w:t xml:space="preserve">Include data that indicates lack of efficacy if </w:t>
      </w:r>
      <w:proofErr w:type="gramStart"/>
      <w:r w:rsidRPr="00473695">
        <w:rPr>
          <w:rFonts w:cs="Arial"/>
          <w:i/>
          <w:color w:val="FF0000"/>
          <w:sz w:val="24"/>
        </w:rPr>
        <w:t>available</w:t>
      </w:r>
      <w:proofErr w:type="gramEnd"/>
      <w:r w:rsidRPr="00473695">
        <w:rPr>
          <w:rFonts w:cs="Arial"/>
          <w:i/>
          <w:color w:val="FF0000"/>
          <w:sz w:val="24"/>
        </w:rPr>
        <w:t xml:space="preserve"> </w:t>
      </w:r>
    </w:p>
    <w:p w14:paraId="4FF0E0B2" w14:textId="77777777" w:rsidR="007544FD" w:rsidRPr="00473695" w:rsidRDefault="007544FD" w:rsidP="007544FD">
      <w:pPr>
        <w:autoSpaceDE w:val="0"/>
        <w:autoSpaceDN w:val="0"/>
        <w:adjustRightInd w:val="0"/>
        <w:jc w:val="both"/>
        <w:rPr>
          <w:rFonts w:cs="Arial"/>
          <w:i/>
          <w:color w:val="FF0000"/>
          <w:sz w:val="24"/>
        </w:rPr>
      </w:pPr>
      <w:r w:rsidRPr="00473695">
        <w:rPr>
          <w:rFonts w:cs="Arial"/>
          <w:i/>
          <w:color w:val="FF0000"/>
          <w:sz w:val="24"/>
        </w:rPr>
        <w:t>Or</w:t>
      </w:r>
    </w:p>
    <w:p w14:paraId="66E8E8C0" w14:textId="77777777" w:rsidR="007544FD" w:rsidRPr="00473695" w:rsidRDefault="007544FD" w:rsidP="007544FD">
      <w:pPr>
        <w:autoSpaceDE w:val="0"/>
        <w:autoSpaceDN w:val="0"/>
        <w:adjustRightInd w:val="0"/>
        <w:jc w:val="both"/>
        <w:rPr>
          <w:rFonts w:cs="Arial"/>
          <w:sz w:val="24"/>
        </w:rPr>
      </w:pPr>
      <w:r w:rsidRPr="00473695">
        <w:rPr>
          <w:rFonts w:cs="Arial"/>
          <w:sz w:val="24"/>
        </w:rPr>
        <w:t xml:space="preserve">Not applicable. </w:t>
      </w:r>
    </w:p>
    <w:p w14:paraId="1035F0A9" w14:textId="77777777" w:rsidR="007544FD" w:rsidRDefault="007544FD" w:rsidP="007544FD">
      <w:pPr>
        <w:autoSpaceDE w:val="0"/>
        <w:autoSpaceDN w:val="0"/>
        <w:adjustRightInd w:val="0"/>
        <w:spacing w:before="120" w:after="120"/>
        <w:rPr>
          <w:rFonts w:cs="Arial"/>
          <w:b/>
          <w:bCs/>
          <w:sz w:val="24"/>
        </w:rPr>
      </w:pPr>
    </w:p>
    <w:p w14:paraId="005E2DE2" w14:textId="77777777" w:rsidR="007544FD" w:rsidRPr="00923A6D" w:rsidRDefault="007544FD" w:rsidP="00DE09E5">
      <w:pPr>
        <w:autoSpaceDE w:val="0"/>
        <w:autoSpaceDN w:val="0"/>
        <w:adjustRightInd w:val="0"/>
        <w:spacing w:before="120" w:after="240"/>
        <w:rPr>
          <w:rFonts w:cs="Arial"/>
          <w:bCs/>
          <w:color w:val="FF0000"/>
          <w:sz w:val="24"/>
        </w:rPr>
      </w:pPr>
      <w:r w:rsidRPr="007E5FA5">
        <w:rPr>
          <w:rFonts w:cs="Arial"/>
          <w:b/>
          <w:bCs/>
          <w:sz w:val="24"/>
        </w:rPr>
        <w:t>16. Region-Specific Information</w:t>
      </w:r>
    </w:p>
    <w:p w14:paraId="3812EA34" w14:textId="77777777" w:rsidR="007544FD" w:rsidRPr="007E5FA5" w:rsidRDefault="007544FD" w:rsidP="007544FD">
      <w:pPr>
        <w:autoSpaceDE w:val="0"/>
        <w:autoSpaceDN w:val="0"/>
        <w:adjustRightInd w:val="0"/>
        <w:spacing w:before="120" w:after="240"/>
        <w:rPr>
          <w:rFonts w:cs="Arial"/>
          <w:b/>
          <w:bCs/>
          <w:sz w:val="24"/>
        </w:rPr>
      </w:pPr>
      <w:r w:rsidRPr="007E5FA5">
        <w:rPr>
          <w:rFonts w:cs="Arial"/>
          <w:b/>
          <w:bCs/>
          <w:sz w:val="24"/>
        </w:rPr>
        <w:t>16.1 Cumulative Summary Tabulation of Serious Adverse Reactions</w:t>
      </w:r>
    </w:p>
    <w:p w14:paraId="48AFA216" w14:textId="77777777" w:rsidR="007544FD" w:rsidRPr="00473695" w:rsidRDefault="007544FD" w:rsidP="007544FD">
      <w:pPr>
        <w:autoSpaceDE w:val="0"/>
        <w:autoSpaceDN w:val="0"/>
        <w:adjustRightInd w:val="0"/>
        <w:rPr>
          <w:rFonts w:cs="Arial"/>
          <w:bCs/>
          <w:i/>
          <w:color w:val="FF0000"/>
          <w:sz w:val="24"/>
        </w:rPr>
      </w:pPr>
      <w:r w:rsidRPr="00473695">
        <w:rPr>
          <w:rFonts w:cs="Arial"/>
          <w:bCs/>
          <w:i/>
          <w:color w:val="FF0000"/>
          <w:sz w:val="24"/>
        </w:rPr>
        <w:t xml:space="preserve">Add details </w:t>
      </w:r>
      <w:r w:rsidR="00DE09E5" w:rsidRPr="00473695">
        <w:rPr>
          <w:rFonts w:cs="Arial"/>
          <w:bCs/>
          <w:i/>
          <w:color w:val="FF0000"/>
          <w:sz w:val="24"/>
        </w:rPr>
        <w:t xml:space="preserve">or refer to </w:t>
      </w:r>
      <w:proofErr w:type="gramStart"/>
      <w:r w:rsidR="00DE09E5" w:rsidRPr="00473695">
        <w:rPr>
          <w:rFonts w:cs="Arial"/>
          <w:bCs/>
          <w:i/>
          <w:color w:val="FF0000"/>
          <w:sz w:val="24"/>
        </w:rPr>
        <w:t>appendix</w:t>
      </w:r>
      <w:proofErr w:type="gramEnd"/>
      <w:r w:rsidR="00DE09E5" w:rsidRPr="00473695">
        <w:rPr>
          <w:rFonts w:cs="Arial"/>
          <w:bCs/>
          <w:i/>
          <w:color w:val="FF0000"/>
          <w:sz w:val="24"/>
        </w:rPr>
        <w:t xml:space="preserve"> </w:t>
      </w:r>
    </w:p>
    <w:p w14:paraId="606F445C" w14:textId="77777777" w:rsidR="00473695" w:rsidRDefault="00473695" w:rsidP="007544FD">
      <w:pPr>
        <w:autoSpaceDE w:val="0"/>
        <w:autoSpaceDN w:val="0"/>
        <w:adjustRightInd w:val="0"/>
        <w:rPr>
          <w:rFonts w:cs="Arial"/>
          <w:bCs/>
          <w:i/>
          <w:color w:val="FF0000"/>
          <w:sz w:val="24"/>
        </w:rPr>
      </w:pPr>
    </w:p>
    <w:p w14:paraId="14E9FC03" w14:textId="3117283C" w:rsidR="007544FD" w:rsidRDefault="00473695" w:rsidP="007544FD">
      <w:pPr>
        <w:autoSpaceDE w:val="0"/>
        <w:autoSpaceDN w:val="0"/>
        <w:adjustRightInd w:val="0"/>
        <w:rPr>
          <w:rFonts w:cs="Arial"/>
          <w:bCs/>
          <w:i/>
          <w:color w:val="FF0000"/>
          <w:sz w:val="24"/>
        </w:rPr>
      </w:pPr>
      <w:r w:rsidRPr="00473695">
        <w:rPr>
          <w:rFonts w:cs="Arial"/>
          <w:bCs/>
          <w:i/>
          <w:color w:val="FF0000"/>
          <w:sz w:val="24"/>
        </w:rPr>
        <w:t>O</w:t>
      </w:r>
      <w:r w:rsidR="007544FD" w:rsidRPr="00473695">
        <w:rPr>
          <w:rFonts w:cs="Arial"/>
          <w:bCs/>
          <w:i/>
          <w:color w:val="FF0000"/>
          <w:sz w:val="24"/>
        </w:rPr>
        <w:t>r</w:t>
      </w:r>
    </w:p>
    <w:p w14:paraId="5362337E" w14:textId="77777777" w:rsidR="00473695" w:rsidRPr="00473695" w:rsidRDefault="00473695" w:rsidP="007544FD">
      <w:pPr>
        <w:autoSpaceDE w:val="0"/>
        <w:autoSpaceDN w:val="0"/>
        <w:adjustRightInd w:val="0"/>
        <w:rPr>
          <w:rFonts w:cs="Arial"/>
          <w:bCs/>
          <w:i/>
          <w:color w:val="FF0000"/>
          <w:sz w:val="24"/>
        </w:rPr>
      </w:pPr>
    </w:p>
    <w:p w14:paraId="6F75C6A5" w14:textId="77777777" w:rsidR="007544FD" w:rsidRPr="00473695" w:rsidRDefault="007544FD" w:rsidP="007544FD">
      <w:pPr>
        <w:autoSpaceDE w:val="0"/>
        <w:autoSpaceDN w:val="0"/>
        <w:adjustRightInd w:val="0"/>
        <w:rPr>
          <w:rFonts w:cs="Arial"/>
          <w:sz w:val="24"/>
        </w:rPr>
      </w:pPr>
      <w:r w:rsidRPr="00473695">
        <w:rPr>
          <w:rFonts w:cs="Arial"/>
          <w:sz w:val="24"/>
        </w:rPr>
        <w:t xml:space="preserve">Not applicable. </w:t>
      </w:r>
    </w:p>
    <w:p w14:paraId="145293B1" w14:textId="77777777" w:rsidR="007544FD" w:rsidRPr="007E5FA5" w:rsidRDefault="007544FD" w:rsidP="007544FD">
      <w:pPr>
        <w:autoSpaceDE w:val="0"/>
        <w:autoSpaceDN w:val="0"/>
        <w:adjustRightInd w:val="0"/>
        <w:spacing w:before="120" w:after="120"/>
        <w:jc w:val="both"/>
        <w:rPr>
          <w:rFonts w:cs="Arial"/>
          <w:sz w:val="24"/>
        </w:rPr>
      </w:pPr>
    </w:p>
    <w:p w14:paraId="6467B683" w14:textId="21FBC931" w:rsidR="007544FD" w:rsidRDefault="007544FD" w:rsidP="00473695">
      <w:pPr>
        <w:autoSpaceDE w:val="0"/>
        <w:autoSpaceDN w:val="0"/>
        <w:adjustRightInd w:val="0"/>
        <w:spacing w:before="120" w:after="240"/>
        <w:rPr>
          <w:rFonts w:cs="Arial"/>
          <w:bCs/>
          <w:i/>
          <w:color w:val="FF0000"/>
        </w:rPr>
      </w:pPr>
      <w:r w:rsidRPr="00E17EBC">
        <w:rPr>
          <w:rFonts w:cs="Arial"/>
          <w:b/>
          <w:bCs/>
          <w:sz w:val="24"/>
        </w:rPr>
        <w:t xml:space="preserve">17. </w:t>
      </w:r>
      <w:r>
        <w:rPr>
          <w:rFonts w:cs="Arial"/>
          <w:b/>
          <w:bCs/>
          <w:sz w:val="24"/>
        </w:rPr>
        <w:t xml:space="preserve">LATE BREAKING INFORMATION </w:t>
      </w:r>
      <w:r w:rsidRPr="00E17EBC">
        <w:rPr>
          <w:rFonts w:cs="Arial"/>
          <w:b/>
          <w:bCs/>
          <w:sz w:val="24"/>
        </w:rPr>
        <w:t xml:space="preserve">Late-Breaking </w:t>
      </w:r>
      <w:proofErr w:type="spellStart"/>
      <w:r w:rsidRPr="00E17EBC">
        <w:rPr>
          <w:rFonts w:cs="Arial"/>
          <w:b/>
          <w:bCs/>
          <w:sz w:val="24"/>
        </w:rPr>
        <w:t>Information</w:t>
      </w:r>
      <w:r w:rsidR="00637850">
        <w:rPr>
          <w:rFonts w:cs="Arial"/>
          <w:bCs/>
          <w:i/>
          <w:color w:val="FF0000"/>
        </w:rPr>
        <w:t>T</w:t>
      </w:r>
      <w:r w:rsidR="00637850" w:rsidRPr="00637850">
        <w:rPr>
          <w:rFonts w:cs="Arial"/>
          <w:bCs/>
          <w:i/>
          <w:color w:val="FF0000"/>
        </w:rPr>
        <w:t>his</w:t>
      </w:r>
      <w:proofErr w:type="spellEnd"/>
      <w:r w:rsidR="00637850" w:rsidRPr="00637850">
        <w:rPr>
          <w:rFonts w:cs="Arial"/>
          <w:bCs/>
          <w:i/>
          <w:color w:val="FF0000"/>
        </w:rPr>
        <w:t xml:space="preserve"> section should summarise information on potentially important safety findings that arise after the data lock point but while the DSUR is in preparation. Examples include clinically significant new case reports, important follow-up data, clinically relevant toxicological </w:t>
      </w:r>
      <w:proofErr w:type="gramStart"/>
      <w:r w:rsidR="00637850" w:rsidRPr="00637850">
        <w:rPr>
          <w:rFonts w:cs="Arial"/>
          <w:bCs/>
          <w:i/>
          <w:color w:val="FF0000"/>
        </w:rPr>
        <w:t>findings</w:t>
      </w:r>
      <w:proofErr w:type="gramEnd"/>
      <w:r w:rsidR="00637850" w:rsidRPr="00637850">
        <w:rPr>
          <w:rFonts w:cs="Arial"/>
          <w:bCs/>
          <w:i/>
          <w:color w:val="FF0000"/>
        </w:rPr>
        <w:t xml:space="preserve"> and any action that the sponsor, a DMC, or a regulatory authority has taken for safety reasons. The Overall Safety Assessment (see section 3.18) should also take these new data into account.</w:t>
      </w:r>
    </w:p>
    <w:p w14:paraId="2B199EB3" w14:textId="10E9F1AD" w:rsidR="00637850" w:rsidRPr="00473695" w:rsidRDefault="00637850" w:rsidP="00473695">
      <w:pPr>
        <w:autoSpaceDE w:val="0"/>
        <w:autoSpaceDN w:val="0"/>
        <w:adjustRightInd w:val="0"/>
        <w:spacing w:before="120" w:after="240"/>
        <w:rPr>
          <w:rFonts w:cs="Arial"/>
          <w:bCs/>
          <w:i/>
          <w:color w:val="FF0000"/>
          <w:sz w:val="24"/>
        </w:rPr>
      </w:pPr>
      <w:r w:rsidRPr="00473695">
        <w:rPr>
          <w:rFonts w:cs="Arial"/>
          <w:bCs/>
          <w:i/>
          <w:color w:val="FF0000"/>
          <w:sz w:val="24"/>
        </w:rPr>
        <w:t xml:space="preserve">Add </w:t>
      </w:r>
      <w:proofErr w:type="gramStart"/>
      <w:r w:rsidRPr="00473695">
        <w:rPr>
          <w:rFonts w:cs="Arial"/>
          <w:bCs/>
          <w:i/>
          <w:color w:val="FF0000"/>
          <w:sz w:val="24"/>
        </w:rPr>
        <w:t>details</w:t>
      </w:r>
      <w:proofErr w:type="gramEnd"/>
    </w:p>
    <w:p w14:paraId="79D1B8BF" w14:textId="2E228AD4" w:rsidR="007544FD" w:rsidRPr="00473695" w:rsidRDefault="00AA1E7B" w:rsidP="007544FD">
      <w:pPr>
        <w:autoSpaceDE w:val="0"/>
        <w:autoSpaceDN w:val="0"/>
        <w:adjustRightInd w:val="0"/>
        <w:rPr>
          <w:rFonts w:cs="Arial"/>
          <w:bCs/>
          <w:i/>
          <w:color w:val="FF0000"/>
          <w:sz w:val="24"/>
        </w:rPr>
      </w:pPr>
      <w:r w:rsidRPr="00473695">
        <w:rPr>
          <w:rFonts w:cs="Arial"/>
          <w:bCs/>
          <w:i/>
          <w:color w:val="FF0000"/>
          <w:sz w:val="24"/>
        </w:rPr>
        <w:t>O</w:t>
      </w:r>
      <w:r w:rsidR="007544FD" w:rsidRPr="00473695">
        <w:rPr>
          <w:rFonts w:cs="Arial"/>
          <w:bCs/>
          <w:i/>
          <w:color w:val="FF0000"/>
          <w:sz w:val="24"/>
        </w:rPr>
        <w:t>r</w:t>
      </w:r>
    </w:p>
    <w:p w14:paraId="6B7B2E34" w14:textId="77777777" w:rsidR="00AA1E7B" w:rsidRPr="00473695" w:rsidRDefault="00AA1E7B" w:rsidP="007544FD">
      <w:pPr>
        <w:autoSpaceDE w:val="0"/>
        <w:autoSpaceDN w:val="0"/>
        <w:adjustRightInd w:val="0"/>
        <w:rPr>
          <w:rFonts w:cs="Arial"/>
          <w:bCs/>
          <w:i/>
          <w:color w:val="FF0000"/>
          <w:sz w:val="24"/>
        </w:rPr>
      </w:pPr>
    </w:p>
    <w:p w14:paraId="7DA96C92" w14:textId="3FA30171" w:rsidR="007544FD" w:rsidRPr="00473695" w:rsidRDefault="007544FD" w:rsidP="007544FD">
      <w:pPr>
        <w:autoSpaceDE w:val="0"/>
        <w:autoSpaceDN w:val="0"/>
        <w:adjustRightInd w:val="0"/>
        <w:rPr>
          <w:rFonts w:cs="Arial"/>
          <w:bCs/>
          <w:sz w:val="24"/>
        </w:rPr>
      </w:pPr>
      <w:r w:rsidRPr="00473695">
        <w:rPr>
          <w:rFonts w:cs="Arial"/>
          <w:bCs/>
          <w:sz w:val="24"/>
        </w:rPr>
        <w:t>Not applicable</w:t>
      </w:r>
      <w:r w:rsidR="00AA1E7B" w:rsidRPr="00473695">
        <w:rPr>
          <w:rFonts w:cs="Arial"/>
          <w:bCs/>
          <w:sz w:val="24"/>
        </w:rPr>
        <w:t>.</w:t>
      </w:r>
    </w:p>
    <w:p w14:paraId="67B72089" w14:textId="77777777" w:rsidR="007544FD" w:rsidRDefault="007544FD" w:rsidP="007544FD">
      <w:pPr>
        <w:autoSpaceDE w:val="0"/>
        <w:autoSpaceDN w:val="0"/>
        <w:adjustRightInd w:val="0"/>
        <w:spacing w:before="120" w:after="120"/>
        <w:rPr>
          <w:rFonts w:cs="Arial"/>
          <w:b/>
          <w:bCs/>
          <w:sz w:val="24"/>
        </w:rPr>
      </w:pPr>
    </w:p>
    <w:p w14:paraId="77681F94"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18. </w:t>
      </w:r>
      <w:r>
        <w:rPr>
          <w:rFonts w:cs="Arial"/>
          <w:b/>
          <w:bCs/>
          <w:sz w:val="24"/>
        </w:rPr>
        <w:t>OVERALL SAFETY ASSESSMENT</w:t>
      </w:r>
    </w:p>
    <w:p w14:paraId="70905B9C"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18.1 </w:t>
      </w:r>
      <w:r>
        <w:rPr>
          <w:rFonts w:cs="Arial"/>
          <w:b/>
          <w:bCs/>
          <w:sz w:val="24"/>
        </w:rPr>
        <w:t>EVALUATION OF THE RISKS</w:t>
      </w:r>
    </w:p>
    <w:p w14:paraId="6D1770C5" w14:textId="77777777" w:rsidR="007544FD" w:rsidRDefault="007544FD" w:rsidP="007544FD">
      <w:pPr>
        <w:autoSpaceDE w:val="0"/>
        <w:autoSpaceDN w:val="0"/>
        <w:adjustRightInd w:val="0"/>
        <w:rPr>
          <w:rFonts w:cs="Arial"/>
          <w:i/>
          <w:color w:val="FF0000"/>
        </w:rPr>
      </w:pPr>
      <w:r w:rsidRPr="00515EE2">
        <w:rPr>
          <w:rFonts w:cs="Arial"/>
          <w:i/>
          <w:color w:val="FF0000"/>
        </w:rPr>
        <w:t>For guidance on this section please refer to section 3.18 of the ICH E2f guidance document.</w:t>
      </w:r>
    </w:p>
    <w:p w14:paraId="374E3492" w14:textId="77777777" w:rsidR="007544FD" w:rsidRPr="00923A6D" w:rsidRDefault="007544FD" w:rsidP="007544FD">
      <w:pPr>
        <w:autoSpaceDE w:val="0"/>
        <w:autoSpaceDN w:val="0"/>
        <w:adjustRightInd w:val="0"/>
        <w:rPr>
          <w:rFonts w:cs="Arial"/>
          <w:color w:val="FF0000"/>
          <w:sz w:val="24"/>
        </w:rPr>
      </w:pPr>
    </w:p>
    <w:p w14:paraId="4E439A62"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18.2 B</w:t>
      </w:r>
      <w:r>
        <w:rPr>
          <w:rFonts w:cs="Arial"/>
          <w:b/>
          <w:bCs/>
          <w:sz w:val="24"/>
        </w:rPr>
        <w:t>ENEFIT-RISK CONSIDERATIONS</w:t>
      </w:r>
    </w:p>
    <w:p w14:paraId="1286772C" w14:textId="77777777" w:rsidR="007544FD" w:rsidRPr="00515EE2" w:rsidRDefault="007544FD" w:rsidP="007544FD">
      <w:pPr>
        <w:autoSpaceDE w:val="0"/>
        <w:autoSpaceDN w:val="0"/>
        <w:adjustRightInd w:val="0"/>
        <w:rPr>
          <w:rFonts w:cs="Arial"/>
          <w:i/>
          <w:color w:val="FF0000"/>
        </w:rPr>
      </w:pPr>
      <w:r w:rsidRPr="00515EE2">
        <w:rPr>
          <w:rFonts w:cs="Arial"/>
          <w:i/>
          <w:color w:val="FF0000"/>
        </w:rPr>
        <w:t>For guidance on this section please refer to section 3.18 of the ICH E2f guidance document.</w:t>
      </w:r>
    </w:p>
    <w:p w14:paraId="4B969718" w14:textId="77777777" w:rsidR="007544FD" w:rsidRPr="00E17EBC" w:rsidRDefault="007544FD" w:rsidP="007544FD">
      <w:pPr>
        <w:autoSpaceDE w:val="0"/>
        <w:autoSpaceDN w:val="0"/>
        <w:adjustRightInd w:val="0"/>
        <w:spacing w:before="120" w:after="120"/>
        <w:rPr>
          <w:rFonts w:cs="Arial"/>
          <w:sz w:val="24"/>
        </w:rPr>
      </w:pPr>
    </w:p>
    <w:p w14:paraId="6B2F51D4"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19. </w:t>
      </w:r>
      <w:r>
        <w:rPr>
          <w:rFonts w:cs="Arial"/>
          <w:b/>
          <w:bCs/>
          <w:sz w:val="24"/>
        </w:rPr>
        <w:t>SUMMARY OF IMPORTANT RISKS</w:t>
      </w:r>
      <w:r w:rsidR="00DE09E5">
        <w:rPr>
          <w:rFonts w:cs="Arial"/>
          <w:b/>
          <w:bCs/>
          <w:sz w:val="24"/>
        </w:rPr>
        <w:t xml:space="preserve"> (*SmPC or IB) </w:t>
      </w:r>
      <w:r w:rsidR="00DE09E5" w:rsidRPr="00DE09E5">
        <w:rPr>
          <w:rFonts w:cs="Arial"/>
          <w:bCs/>
          <w:i/>
          <w:color w:val="FF0000"/>
          <w:sz w:val="20"/>
          <w:szCs w:val="20"/>
        </w:rPr>
        <w:t>*delete as applicable</w:t>
      </w:r>
    </w:p>
    <w:p w14:paraId="11631141" w14:textId="3EDBF946" w:rsidR="007544FD" w:rsidRDefault="007544FD" w:rsidP="007544FD">
      <w:pPr>
        <w:autoSpaceDE w:val="0"/>
        <w:autoSpaceDN w:val="0"/>
        <w:adjustRightInd w:val="0"/>
        <w:spacing w:before="240" w:after="120"/>
        <w:rPr>
          <w:rFonts w:cs="Arial"/>
          <w:b/>
          <w:bCs/>
          <w:sz w:val="24"/>
        </w:rPr>
      </w:pPr>
      <w:r w:rsidRPr="00E17EBC">
        <w:rPr>
          <w:rFonts w:cs="Arial"/>
          <w:b/>
          <w:bCs/>
          <w:sz w:val="24"/>
        </w:rPr>
        <w:t xml:space="preserve">19.1 </w:t>
      </w:r>
      <w:r>
        <w:rPr>
          <w:rFonts w:cs="Arial"/>
          <w:b/>
          <w:bCs/>
          <w:sz w:val="24"/>
        </w:rPr>
        <w:t>e</w:t>
      </w:r>
      <w:r w:rsidR="00637850">
        <w:rPr>
          <w:rFonts w:cs="Arial"/>
          <w:b/>
          <w:bCs/>
          <w:sz w:val="24"/>
        </w:rPr>
        <w:t>.</w:t>
      </w:r>
      <w:r>
        <w:rPr>
          <w:rFonts w:cs="Arial"/>
          <w:b/>
          <w:bCs/>
          <w:sz w:val="24"/>
        </w:rPr>
        <w:t>g</w:t>
      </w:r>
      <w:r w:rsidR="00637850">
        <w:rPr>
          <w:rFonts w:cs="Arial"/>
          <w:b/>
          <w:bCs/>
          <w:sz w:val="24"/>
        </w:rPr>
        <w:t>.</w:t>
      </w:r>
      <w:r>
        <w:rPr>
          <w:rFonts w:cs="Arial"/>
          <w:b/>
          <w:bCs/>
          <w:sz w:val="24"/>
        </w:rPr>
        <w:t xml:space="preserve"> Hypertension</w:t>
      </w:r>
      <w:r w:rsidRPr="00E17EBC">
        <w:rPr>
          <w:rFonts w:cs="Arial"/>
          <w:b/>
          <w:bCs/>
          <w:sz w:val="24"/>
        </w:rPr>
        <w:t xml:space="preserve"> </w:t>
      </w:r>
    </w:p>
    <w:p w14:paraId="209998FF" w14:textId="77777777" w:rsidR="007544FD" w:rsidRPr="00515EE2" w:rsidRDefault="007544FD" w:rsidP="007544FD">
      <w:pPr>
        <w:autoSpaceDE w:val="0"/>
        <w:autoSpaceDN w:val="0"/>
        <w:adjustRightInd w:val="0"/>
        <w:spacing w:before="120" w:after="120"/>
        <w:jc w:val="both"/>
        <w:rPr>
          <w:rFonts w:cs="Arial"/>
          <w:i/>
          <w:color w:val="FF0000"/>
        </w:rPr>
      </w:pPr>
      <w:r w:rsidRPr="00515EE2">
        <w:rPr>
          <w:rFonts w:cs="Arial"/>
          <w:i/>
          <w:color w:val="FF0000"/>
        </w:rPr>
        <w:t xml:space="preserve">Detail any expected </w:t>
      </w:r>
      <w:r>
        <w:rPr>
          <w:rFonts w:cs="Arial"/>
          <w:i/>
          <w:color w:val="FF0000"/>
        </w:rPr>
        <w:t xml:space="preserve">(as per SmPC or IB) </w:t>
      </w:r>
      <w:r w:rsidRPr="00515EE2">
        <w:rPr>
          <w:rFonts w:cs="Arial"/>
          <w:i/>
          <w:color w:val="FF0000"/>
        </w:rPr>
        <w:t xml:space="preserve">or emerging risks and the steps taken within the protocol(s) to monitor these </w:t>
      </w:r>
      <w:proofErr w:type="gramStart"/>
      <w:r w:rsidRPr="00515EE2">
        <w:rPr>
          <w:rFonts w:cs="Arial"/>
          <w:i/>
          <w:color w:val="FF0000"/>
        </w:rPr>
        <w:t>risks</w:t>
      </w:r>
      <w:proofErr w:type="gramEnd"/>
    </w:p>
    <w:p w14:paraId="3F8F32D2" w14:textId="77777777" w:rsidR="007544FD" w:rsidRPr="00E17EBC" w:rsidRDefault="007544FD" w:rsidP="007544FD">
      <w:pPr>
        <w:autoSpaceDE w:val="0"/>
        <w:autoSpaceDN w:val="0"/>
        <w:adjustRightInd w:val="0"/>
        <w:spacing w:before="120" w:after="120"/>
        <w:rPr>
          <w:rFonts w:cs="Arial"/>
          <w:sz w:val="24"/>
        </w:rPr>
      </w:pPr>
    </w:p>
    <w:p w14:paraId="739D875D" w14:textId="77777777" w:rsidR="007544FD" w:rsidRPr="00E17EBC" w:rsidRDefault="007544FD" w:rsidP="007544FD">
      <w:pPr>
        <w:autoSpaceDE w:val="0"/>
        <w:autoSpaceDN w:val="0"/>
        <w:adjustRightInd w:val="0"/>
        <w:spacing w:before="120" w:after="240"/>
        <w:rPr>
          <w:rFonts w:cs="Arial"/>
          <w:b/>
          <w:bCs/>
          <w:sz w:val="24"/>
        </w:rPr>
      </w:pPr>
      <w:r w:rsidRPr="00E17EBC">
        <w:rPr>
          <w:rFonts w:cs="Arial"/>
          <w:b/>
          <w:bCs/>
          <w:sz w:val="24"/>
        </w:rPr>
        <w:t xml:space="preserve">20. </w:t>
      </w:r>
      <w:r>
        <w:rPr>
          <w:rFonts w:cs="Arial"/>
          <w:b/>
          <w:bCs/>
          <w:sz w:val="24"/>
        </w:rPr>
        <w:t>CONCLUSIONS</w:t>
      </w:r>
    </w:p>
    <w:p w14:paraId="7D5EFC42" w14:textId="77777777" w:rsidR="007544FD" w:rsidRPr="00473695" w:rsidRDefault="007544FD" w:rsidP="007544FD">
      <w:pPr>
        <w:autoSpaceDE w:val="0"/>
        <w:autoSpaceDN w:val="0"/>
        <w:adjustRightInd w:val="0"/>
        <w:jc w:val="both"/>
        <w:rPr>
          <w:rFonts w:cs="Arial"/>
          <w:i/>
          <w:color w:val="FF0000"/>
          <w:sz w:val="24"/>
        </w:rPr>
      </w:pPr>
      <w:r w:rsidRPr="00473695">
        <w:rPr>
          <w:rFonts w:cs="Arial"/>
          <w:sz w:val="24"/>
        </w:rPr>
        <w:t xml:space="preserve">The risks remain </w:t>
      </w:r>
      <w:proofErr w:type="gramStart"/>
      <w:r w:rsidRPr="00473695">
        <w:rPr>
          <w:rFonts w:cs="Arial"/>
          <w:sz w:val="24"/>
        </w:rPr>
        <w:t>fairly consistent</w:t>
      </w:r>
      <w:proofErr w:type="gramEnd"/>
      <w:r w:rsidRPr="00473695">
        <w:rPr>
          <w:rFonts w:cs="Arial"/>
          <w:sz w:val="24"/>
        </w:rPr>
        <w:t xml:space="preserve"> with the </w:t>
      </w:r>
      <w:r w:rsidRPr="00473695">
        <w:rPr>
          <w:rFonts w:cs="Arial"/>
          <w:i/>
          <w:color w:val="FF0000"/>
          <w:sz w:val="24"/>
        </w:rPr>
        <w:t>experience described in our previous DSUR</w:t>
      </w:r>
      <w:r w:rsidRPr="00473695">
        <w:rPr>
          <w:rFonts w:cs="Arial"/>
          <w:sz w:val="24"/>
        </w:rPr>
        <w:t xml:space="preserve"> </w:t>
      </w:r>
      <w:r w:rsidRPr="00473695">
        <w:rPr>
          <w:rFonts w:cs="Arial"/>
          <w:i/>
          <w:color w:val="FF0000"/>
          <w:sz w:val="24"/>
        </w:rPr>
        <w:t>or described in our trial protocol</w:t>
      </w:r>
      <w:r w:rsidRPr="00473695">
        <w:rPr>
          <w:rFonts w:cs="Arial"/>
          <w:sz w:val="24"/>
        </w:rPr>
        <w:t xml:space="preserve">, and we conclude that the information obtained in this reporting period justifies continuation of the trial </w:t>
      </w:r>
      <w:r w:rsidRPr="00473695">
        <w:rPr>
          <w:rFonts w:cs="Arial"/>
          <w:i/>
          <w:color w:val="FF0000"/>
          <w:sz w:val="24"/>
        </w:rPr>
        <w:t>with the modifications noted in this DSUR.</w:t>
      </w:r>
    </w:p>
    <w:p w14:paraId="42139CB9" w14:textId="77777777" w:rsidR="00637850" w:rsidRDefault="00637850" w:rsidP="007544FD">
      <w:pPr>
        <w:pStyle w:val="Heading1"/>
        <w:spacing w:before="120" w:after="120"/>
        <w:rPr>
          <w:rFonts w:ascii="Arial" w:hAnsi="Arial" w:cs="Arial"/>
          <w:bCs w:val="0"/>
          <w:lang w:eastAsia="en-GB"/>
        </w:rPr>
      </w:pPr>
    </w:p>
    <w:p w14:paraId="40006B62" w14:textId="77777777" w:rsidR="007544FD" w:rsidRPr="00B77E17" w:rsidRDefault="007544FD" w:rsidP="007544FD">
      <w:pPr>
        <w:pStyle w:val="Heading1"/>
        <w:spacing w:before="120" w:after="120"/>
        <w:rPr>
          <w:rFonts w:ascii="Arial" w:hAnsi="Arial" w:cs="Arial"/>
          <w:bCs w:val="0"/>
          <w:lang w:eastAsia="en-GB"/>
        </w:rPr>
      </w:pPr>
      <w:r w:rsidRPr="00B77E17">
        <w:rPr>
          <w:rFonts w:ascii="Arial" w:hAnsi="Arial" w:cs="Arial"/>
          <w:bCs w:val="0"/>
          <w:lang w:eastAsia="en-GB"/>
        </w:rPr>
        <w:t>SCIENTIFIC ABSTRACTS</w:t>
      </w:r>
    </w:p>
    <w:p w14:paraId="6B246EBB" w14:textId="69FD5664" w:rsidR="007544FD" w:rsidRPr="00473695" w:rsidRDefault="007544FD" w:rsidP="007544FD">
      <w:pPr>
        <w:autoSpaceDE w:val="0"/>
        <w:autoSpaceDN w:val="0"/>
        <w:adjustRightInd w:val="0"/>
        <w:spacing w:before="120" w:after="120"/>
        <w:rPr>
          <w:rFonts w:cs="Arial"/>
          <w:sz w:val="24"/>
        </w:rPr>
      </w:pPr>
      <w:r w:rsidRPr="00473695">
        <w:rPr>
          <w:rFonts w:cs="Arial"/>
          <w:sz w:val="24"/>
        </w:rPr>
        <w:t>Not applicable</w:t>
      </w:r>
      <w:r w:rsidR="00AA1E7B" w:rsidRPr="00473695">
        <w:rPr>
          <w:rFonts w:cs="Arial"/>
          <w:sz w:val="24"/>
        </w:rPr>
        <w:t>.</w:t>
      </w:r>
    </w:p>
    <w:p w14:paraId="6FB8FDDB" w14:textId="77777777" w:rsidR="007544FD" w:rsidRPr="00E17EBC" w:rsidRDefault="007544FD" w:rsidP="007544FD">
      <w:pPr>
        <w:autoSpaceDE w:val="0"/>
        <w:autoSpaceDN w:val="0"/>
        <w:adjustRightInd w:val="0"/>
        <w:spacing w:before="120" w:after="120"/>
        <w:rPr>
          <w:rFonts w:cs="Arial"/>
          <w:sz w:val="24"/>
        </w:rPr>
      </w:pPr>
    </w:p>
    <w:p w14:paraId="26EFB990" w14:textId="77777777" w:rsidR="007544FD" w:rsidRPr="00452320" w:rsidRDefault="007544FD" w:rsidP="007544FD">
      <w:pPr>
        <w:autoSpaceDE w:val="0"/>
        <w:autoSpaceDN w:val="0"/>
        <w:adjustRightInd w:val="0"/>
        <w:spacing w:before="120" w:after="120"/>
        <w:rPr>
          <w:rFonts w:cs="Arial"/>
          <w:bCs/>
          <w:sz w:val="20"/>
          <w:szCs w:val="20"/>
        </w:rPr>
      </w:pPr>
      <w:r w:rsidRPr="00452320">
        <w:rPr>
          <w:rFonts w:cs="Arial"/>
          <w:bCs/>
          <w:i/>
          <w:color w:val="FF0000"/>
          <w:sz w:val="20"/>
          <w:szCs w:val="20"/>
        </w:rPr>
        <w:t xml:space="preserve">Include the following documents/tables below if they are applicable and referenced in the sections above – number each appendix </w:t>
      </w:r>
      <w:proofErr w:type="gramStart"/>
      <w:r w:rsidRPr="00452320">
        <w:rPr>
          <w:rFonts w:cs="Arial"/>
          <w:bCs/>
          <w:i/>
          <w:color w:val="FF0000"/>
          <w:sz w:val="20"/>
          <w:szCs w:val="20"/>
        </w:rPr>
        <w:t>consecutively</w:t>
      </w:r>
      <w:proofErr w:type="gramEnd"/>
      <w:r w:rsidRPr="00452320">
        <w:rPr>
          <w:rFonts w:cs="Arial"/>
          <w:bCs/>
          <w:sz w:val="20"/>
          <w:szCs w:val="20"/>
        </w:rPr>
        <w:t xml:space="preserve"> </w:t>
      </w:r>
    </w:p>
    <w:p w14:paraId="2EFEA00E" w14:textId="77777777" w:rsidR="007544FD" w:rsidRPr="00B77E17" w:rsidRDefault="007544FD" w:rsidP="007544FD">
      <w:pPr>
        <w:pStyle w:val="Heading1"/>
        <w:spacing w:before="120" w:after="120"/>
        <w:rPr>
          <w:rFonts w:ascii="Arial" w:hAnsi="Arial" w:cs="Arial"/>
        </w:rPr>
      </w:pPr>
      <w:bookmarkStart w:id="0" w:name="_Toc314046262"/>
      <w:r w:rsidRPr="00B77E17">
        <w:rPr>
          <w:rFonts w:ascii="Arial" w:hAnsi="Arial" w:cs="Arial"/>
        </w:rPr>
        <w:t>APPENDICIES</w:t>
      </w:r>
      <w:bookmarkEnd w:id="0"/>
    </w:p>
    <w:p w14:paraId="794F1731" w14:textId="77777777" w:rsidR="007544FD" w:rsidRPr="00B77E17" w:rsidRDefault="007544FD" w:rsidP="007544FD">
      <w:pPr>
        <w:rPr>
          <w:b/>
        </w:rPr>
      </w:pPr>
      <w:r w:rsidRPr="00B77E17">
        <w:rPr>
          <w:b/>
        </w:rPr>
        <w:t>Appendix I</w:t>
      </w:r>
    </w:p>
    <w:p w14:paraId="6A39B865" w14:textId="77777777" w:rsidR="00DE09E5" w:rsidRDefault="00DE09E5" w:rsidP="00DE09E5">
      <w:pPr>
        <w:rPr>
          <w:rFonts w:cs="Arial"/>
          <w:b/>
          <w:bCs/>
        </w:rPr>
      </w:pPr>
      <w:r w:rsidRPr="00B77E17">
        <w:rPr>
          <w:rFonts w:cs="Arial"/>
          <w:b/>
          <w:bCs/>
        </w:rPr>
        <w:t xml:space="preserve">Cumulative Summary Tabulation of Serious Adverse </w:t>
      </w:r>
      <w:r>
        <w:rPr>
          <w:rFonts w:cs="Arial"/>
          <w:b/>
          <w:bCs/>
        </w:rPr>
        <w:t>Reactions (SAR</w:t>
      </w:r>
      <w:r w:rsidRPr="00B77E17">
        <w:rPr>
          <w:rFonts w:cs="Arial"/>
          <w:b/>
          <w:bCs/>
        </w:rPr>
        <w:t>s)</w:t>
      </w:r>
      <w:r>
        <w:rPr>
          <w:rFonts w:cs="Arial"/>
          <w:b/>
          <w:bCs/>
        </w:rPr>
        <w:t xml:space="preserve"> </w:t>
      </w:r>
    </w:p>
    <w:p w14:paraId="2AD47DD5" w14:textId="77777777" w:rsidR="00C94120" w:rsidRPr="00532E3A" w:rsidRDefault="00C94120" w:rsidP="00C94120">
      <w:pPr>
        <w:rPr>
          <w:rFonts w:cs="Arial"/>
          <w:bCs/>
          <w:i/>
          <w:color w:val="FF0000"/>
          <w:sz w:val="20"/>
          <w:szCs w:val="20"/>
        </w:rPr>
      </w:pPr>
      <w:r w:rsidRPr="00532E3A">
        <w:rPr>
          <w:rFonts w:cs="Arial"/>
          <w:bCs/>
          <w:i/>
          <w:color w:val="FF0000"/>
          <w:sz w:val="20"/>
          <w:szCs w:val="20"/>
        </w:rPr>
        <w:t>If applicable</w:t>
      </w:r>
    </w:p>
    <w:p w14:paraId="4363F5CC" w14:textId="77777777" w:rsidR="00DE09E5" w:rsidRDefault="00DE09E5" w:rsidP="00DE09E5">
      <w:pPr>
        <w:rPr>
          <w:b/>
        </w:rPr>
      </w:pPr>
    </w:p>
    <w:p w14:paraId="6CD97DA8" w14:textId="77777777" w:rsidR="00DE09E5" w:rsidRPr="00B77E17" w:rsidRDefault="00DE09E5" w:rsidP="00DE09E5">
      <w:pPr>
        <w:rPr>
          <w:b/>
        </w:rPr>
      </w:pPr>
      <w:r w:rsidRPr="00B77E17">
        <w:rPr>
          <w:b/>
        </w:rPr>
        <w:t>Appendix I</w:t>
      </w:r>
      <w:r>
        <w:rPr>
          <w:b/>
        </w:rPr>
        <w:t>I</w:t>
      </w:r>
    </w:p>
    <w:p w14:paraId="6EB67B1B" w14:textId="77777777" w:rsidR="00DE09E5" w:rsidRDefault="00DE09E5" w:rsidP="00DE09E5">
      <w:pPr>
        <w:rPr>
          <w:rFonts w:cs="Arial"/>
          <w:b/>
          <w:bCs/>
        </w:rPr>
      </w:pPr>
      <w:r w:rsidRPr="00B77E17">
        <w:rPr>
          <w:rFonts w:cs="Arial"/>
          <w:b/>
          <w:bCs/>
        </w:rPr>
        <w:t>Cumulative Summary Tabulation of Serious Adverse Events (SAEs)</w:t>
      </w:r>
      <w:r>
        <w:rPr>
          <w:rFonts w:cs="Arial"/>
          <w:b/>
          <w:bCs/>
        </w:rPr>
        <w:t xml:space="preserve"> </w:t>
      </w:r>
    </w:p>
    <w:p w14:paraId="699DBC5B" w14:textId="77777777" w:rsidR="00DE09E5" w:rsidRPr="00532E3A" w:rsidRDefault="00DE09E5" w:rsidP="00DE09E5">
      <w:pPr>
        <w:rPr>
          <w:rFonts w:cs="Arial"/>
          <w:bCs/>
          <w:i/>
          <w:color w:val="FF0000"/>
          <w:sz w:val="20"/>
          <w:szCs w:val="20"/>
        </w:rPr>
      </w:pPr>
      <w:r w:rsidRPr="00532E3A">
        <w:rPr>
          <w:rFonts w:cs="Arial"/>
          <w:bCs/>
          <w:i/>
          <w:color w:val="FF0000"/>
          <w:sz w:val="20"/>
          <w:szCs w:val="20"/>
        </w:rPr>
        <w:t>If applicable</w:t>
      </w:r>
    </w:p>
    <w:p w14:paraId="634FF182" w14:textId="77777777" w:rsidR="007544FD" w:rsidRDefault="007544FD" w:rsidP="007544FD">
      <w:pPr>
        <w:rPr>
          <w:rFonts w:cs="Arial"/>
          <w:b/>
          <w:bCs/>
        </w:rPr>
      </w:pPr>
    </w:p>
    <w:p w14:paraId="0CF0EB23" w14:textId="77777777" w:rsidR="007544FD" w:rsidRPr="00532E3A" w:rsidRDefault="007544FD" w:rsidP="007544FD">
      <w:pPr>
        <w:rPr>
          <w:rFonts w:cs="Arial"/>
          <w:b/>
          <w:bCs/>
        </w:rPr>
      </w:pPr>
    </w:p>
    <w:p w14:paraId="11794834" w14:textId="77777777" w:rsidR="007544FD" w:rsidRPr="00B77E17" w:rsidRDefault="007544FD" w:rsidP="007544FD">
      <w:pPr>
        <w:rPr>
          <w:b/>
        </w:rPr>
      </w:pPr>
      <w:r w:rsidRPr="00B77E17">
        <w:rPr>
          <w:b/>
        </w:rPr>
        <w:lastRenderedPageBreak/>
        <w:t>Appendix I</w:t>
      </w:r>
      <w:r>
        <w:rPr>
          <w:b/>
        </w:rPr>
        <w:t>I</w:t>
      </w:r>
      <w:r w:rsidR="00DE09E5">
        <w:rPr>
          <w:b/>
        </w:rPr>
        <w:t>I</w:t>
      </w:r>
    </w:p>
    <w:p w14:paraId="74D3A5FD" w14:textId="77777777" w:rsidR="007544FD" w:rsidRDefault="007544FD" w:rsidP="007544FD">
      <w:pPr>
        <w:autoSpaceDE w:val="0"/>
        <w:autoSpaceDN w:val="0"/>
        <w:adjustRightInd w:val="0"/>
        <w:spacing w:before="120" w:after="240"/>
        <w:rPr>
          <w:rFonts w:cs="Arial"/>
          <w:bCs/>
          <w:i/>
          <w:color w:val="FF0000"/>
          <w:sz w:val="20"/>
          <w:szCs w:val="20"/>
        </w:rPr>
      </w:pPr>
      <w:r w:rsidRPr="008D64DF">
        <w:rPr>
          <w:rFonts w:cs="Arial"/>
          <w:b/>
          <w:bCs/>
          <w:sz w:val="24"/>
        </w:rPr>
        <w:t xml:space="preserve">Investigator’s Brochure </w:t>
      </w:r>
      <w:r w:rsidRPr="00923A6D">
        <w:rPr>
          <w:rFonts w:cs="Arial"/>
          <w:bCs/>
          <w:i/>
          <w:color w:val="FF0000"/>
          <w:sz w:val="20"/>
          <w:szCs w:val="20"/>
        </w:rPr>
        <w:t>- if updated since last DSUR</w:t>
      </w:r>
      <w:r>
        <w:rPr>
          <w:rFonts w:cs="Arial"/>
          <w:bCs/>
          <w:i/>
          <w:color w:val="FF0000"/>
          <w:sz w:val="20"/>
          <w:szCs w:val="20"/>
        </w:rPr>
        <w:t xml:space="preserve"> submitted for IMP or trial</w:t>
      </w:r>
    </w:p>
    <w:p w14:paraId="7693D677" w14:textId="77777777" w:rsidR="007544FD" w:rsidRPr="00923A6D" w:rsidRDefault="007544FD" w:rsidP="007544FD">
      <w:pPr>
        <w:autoSpaceDE w:val="0"/>
        <w:autoSpaceDN w:val="0"/>
        <w:adjustRightInd w:val="0"/>
        <w:spacing w:before="120" w:after="120"/>
        <w:rPr>
          <w:rFonts w:cs="Arial"/>
          <w:bCs/>
          <w:color w:val="FF0000"/>
          <w:sz w:val="20"/>
          <w:szCs w:val="20"/>
        </w:rPr>
      </w:pPr>
      <w:r>
        <w:rPr>
          <w:rFonts w:cs="Arial"/>
          <w:bCs/>
          <w:color w:val="FF0000"/>
          <w:sz w:val="20"/>
          <w:szCs w:val="20"/>
        </w:rPr>
        <w:t>or</w:t>
      </w:r>
    </w:p>
    <w:p w14:paraId="2097814D" w14:textId="279E70F7" w:rsidR="007544FD" w:rsidRDefault="007544FD" w:rsidP="007544FD">
      <w:pPr>
        <w:rPr>
          <w:rFonts w:cs="Arial"/>
          <w:b/>
          <w:bCs/>
          <w:sz w:val="24"/>
        </w:rPr>
      </w:pPr>
      <w:r w:rsidRPr="00B77E17">
        <w:rPr>
          <w:rFonts w:cs="Arial"/>
          <w:b/>
          <w:bCs/>
        </w:rPr>
        <w:t xml:space="preserve">SmPC </w:t>
      </w:r>
      <w:r>
        <w:rPr>
          <w:rFonts w:cs="Arial"/>
          <w:b/>
          <w:bCs/>
        </w:rPr>
        <w:t>IMP dated....</w:t>
      </w:r>
      <w:r w:rsidRPr="00B77E17">
        <w:rPr>
          <w:rFonts w:cs="Arial"/>
          <w:b/>
          <w:bCs/>
        </w:rPr>
        <w:t xml:space="preserve"> </w:t>
      </w:r>
    </w:p>
    <w:p w14:paraId="6F483A5E" w14:textId="77777777" w:rsidR="007544FD" w:rsidRDefault="007544FD" w:rsidP="007544FD">
      <w:pPr>
        <w:autoSpaceDE w:val="0"/>
        <w:autoSpaceDN w:val="0"/>
        <w:adjustRightInd w:val="0"/>
        <w:spacing w:before="120" w:after="240"/>
        <w:rPr>
          <w:rFonts w:cs="Arial"/>
          <w:b/>
          <w:bCs/>
          <w:sz w:val="24"/>
        </w:rPr>
        <w:sectPr w:rsidR="007544FD" w:rsidSect="00191497">
          <w:footerReference w:type="default" r:id="rId8"/>
          <w:headerReference w:type="first" r:id="rId9"/>
          <w:footerReference w:type="first" r:id="rId10"/>
          <w:pgSz w:w="11906" w:h="16838" w:code="9"/>
          <w:pgMar w:top="2552" w:right="1071" w:bottom="1702" w:left="1708" w:header="518" w:footer="258" w:gutter="0"/>
          <w:cols w:space="708"/>
          <w:titlePg/>
          <w:docGrid w:linePitch="360"/>
        </w:sectPr>
      </w:pPr>
    </w:p>
    <w:p w14:paraId="40F4085B" w14:textId="77777777" w:rsidR="007544FD" w:rsidRDefault="007544FD" w:rsidP="007544FD">
      <w:pPr>
        <w:autoSpaceDE w:val="0"/>
        <w:autoSpaceDN w:val="0"/>
        <w:adjustRightInd w:val="0"/>
        <w:spacing w:before="120" w:after="240"/>
        <w:rPr>
          <w:rFonts w:cs="Arial"/>
          <w:b/>
          <w:bCs/>
          <w:sz w:val="24"/>
        </w:rPr>
      </w:pPr>
      <w:r>
        <w:rPr>
          <w:rFonts w:cs="Arial"/>
          <w:b/>
          <w:bCs/>
          <w:sz w:val="24"/>
        </w:rPr>
        <w:lastRenderedPageBreak/>
        <w:t xml:space="preserve">APPENDIX </w:t>
      </w:r>
      <w:r w:rsidRPr="00452320">
        <w:rPr>
          <w:rFonts w:cs="Arial"/>
          <w:b/>
          <w:bCs/>
          <w:color w:val="FF0000"/>
          <w:sz w:val="24"/>
        </w:rPr>
        <w:t>X</w:t>
      </w:r>
    </w:p>
    <w:p w14:paraId="6CF16D96" w14:textId="04606AA8" w:rsidR="007544FD" w:rsidRDefault="007544FD" w:rsidP="007544FD">
      <w:pPr>
        <w:autoSpaceDE w:val="0"/>
        <w:autoSpaceDN w:val="0"/>
        <w:adjustRightInd w:val="0"/>
        <w:spacing w:before="120" w:after="240"/>
        <w:rPr>
          <w:rFonts w:cs="Arial"/>
          <w:b/>
          <w:bCs/>
          <w:sz w:val="24"/>
        </w:rPr>
      </w:pPr>
      <w:r>
        <w:rPr>
          <w:rFonts w:cs="Arial"/>
          <w:b/>
          <w:bCs/>
          <w:sz w:val="24"/>
        </w:rPr>
        <w:t xml:space="preserve">Table </w:t>
      </w:r>
      <w:r w:rsidRPr="008D64DF">
        <w:rPr>
          <w:rFonts w:cs="Arial"/>
          <w:b/>
          <w:bCs/>
          <w:color w:val="FF0000"/>
          <w:sz w:val="24"/>
        </w:rPr>
        <w:t>x</w:t>
      </w:r>
      <w:r>
        <w:rPr>
          <w:rFonts w:cs="Arial"/>
          <w:b/>
          <w:bCs/>
          <w:sz w:val="24"/>
        </w:rPr>
        <w:t xml:space="preserve"> </w:t>
      </w:r>
      <w:r w:rsidRPr="008D64DF">
        <w:rPr>
          <w:rFonts w:cs="Arial"/>
          <w:b/>
          <w:bCs/>
          <w:sz w:val="24"/>
        </w:rPr>
        <w:t>Line Listings of S</w:t>
      </w:r>
      <w:r>
        <w:rPr>
          <w:rFonts w:cs="Arial"/>
          <w:b/>
          <w:bCs/>
          <w:sz w:val="24"/>
        </w:rPr>
        <w:t>erious Adverse Reactions (SARs)</w:t>
      </w:r>
    </w:p>
    <w:p w14:paraId="20C31B2C" w14:textId="136AD51F" w:rsidR="00D452D0" w:rsidRDefault="00D452D0" w:rsidP="007544FD">
      <w:pPr>
        <w:autoSpaceDE w:val="0"/>
        <w:autoSpaceDN w:val="0"/>
        <w:adjustRightInd w:val="0"/>
        <w:spacing w:before="120" w:after="240"/>
        <w:rPr>
          <w:rFonts w:cs="Arial"/>
          <w:b/>
          <w:bCs/>
          <w:sz w:val="24"/>
        </w:rPr>
      </w:pPr>
    </w:p>
    <w:tbl>
      <w:tblPr>
        <w:tblW w:w="15980" w:type="dxa"/>
        <w:tblInd w:w="-1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
        <w:gridCol w:w="947"/>
        <w:gridCol w:w="906"/>
        <w:gridCol w:w="1874"/>
        <w:gridCol w:w="1300"/>
        <w:gridCol w:w="1208"/>
        <w:gridCol w:w="964"/>
        <w:gridCol w:w="1145"/>
        <w:gridCol w:w="1423"/>
        <w:gridCol w:w="1087"/>
        <w:gridCol w:w="2119"/>
        <w:gridCol w:w="2129"/>
      </w:tblGrid>
      <w:tr w:rsidR="00CD79C7" w:rsidRPr="00A47727" w14:paraId="25E64845" w14:textId="7B0CF1FC" w:rsidTr="00CD79C7">
        <w:trPr>
          <w:trHeight w:val="1056"/>
        </w:trPr>
        <w:tc>
          <w:tcPr>
            <w:tcW w:w="775" w:type="dxa"/>
          </w:tcPr>
          <w:p w14:paraId="05060E3B" w14:textId="6234BC13" w:rsidR="00CD79C7" w:rsidRPr="00A47727" w:rsidRDefault="00CD79C7" w:rsidP="00861304">
            <w:pPr>
              <w:autoSpaceDE w:val="0"/>
              <w:autoSpaceDN w:val="0"/>
              <w:adjustRightInd w:val="0"/>
              <w:jc w:val="center"/>
              <w:rPr>
                <w:rFonts w:cs="Arial"/>
                <w:b/>
                <w:bCs/>
                <w:sz w:val="18"/>
                <w:szCs w:val="18"/>
              </w:rPr>
            </w:pPr>
            <w:r w:rsidRPr="00A47727">
              <w:rPr>
                <w:rFonts w:cs="Arial"/>
                <w:b/>
                <w:bCs/>
                <w:sz w:val="18"/>
                <w:szCs w:val="18"/>
              </w:rPr>
              <w:t>Study/</w:t>
            </w:r>
          </w:p>
          <w:p w14:paraId="545C8EED" w14:textId="17DD72C0" w:rsidR="00CD79C7" w:rsidRPr="00A47727" w:rsidRDefault="00CD79C7" w:rsidP="00861304">
            <w:pPr>
              <w:autoSpaceDE w:val="0"/>
              <w:autoSpaceDN w:val="0"/>
              <w:adjustRightInd w:val="0"/>
              <w:jc w:val="center"/>
              <w:rPr>
                <w:rFonts w:cs="Arial"/>
                <w:b/>
                <w:bCs/>
                <w:sz w:val="18"/>
                <w:szCs w:val="18"/>
              </w:rPr>
            </w:pPr>
            <w:r w:rsidRPr="00A47727">
              <w:rPr>
                <w:rFonts w:cs="Arial"/>
                <w:b/>
                <w:bCs/>
                <w:sz w:val="18"/>
                <w:szCs w:val="18"/>
              </w:rPr>
              <w:t>Subject</w:t>
            </w:r>
          </w:p>
          <w:p w14:paraId="7DE3FB5A" w14:textId="6C35B66F" w:rsidR="00CD79C7" w:rsidRPr="00A47727" w:rsidRDefault="00CD79C7" w:rsidP="00861304">
            <w:pPr>
              <w:autoSpaceDE w:val="0"/>
              <w:autoSpaceDN w:val="0"/>
              <w:adjustRightInd w:val="0"/>
              <w:jc w:val="center"/>
              <w:rPr>
                <w:rFonts w:cs="Arial"/>
                <w:b/>
                <w:bCs/>
                <w:sz w:val="18"/>
                <w:szCs w:val="18"/>
              </w:rPr>
            </w:pPr>
            <w:r w:rsidRPr="00A47727">
              <w:rPr>
                <w:rFonts w:cs="Arial"/>
                <w:b/>
                <w:bCs/>
                <w:sz w:val="18"/>
                <w:szCs w:val="18"/>
              </w:rPr>
              <w:t>number</w:t>
            </w:r>
          </w:p>
        </w:tc>
        <w:tc>
          <w:tcPr>
            <w:tcW w:w="862" w:type="dxa"/>
          </w:tcPr>
          <w:p w14:paraId="1CBD4D84" w14:textId="4089833D" w:rsidR="00CD79C7" w:rsidRPr="00A47727" w:rsidRDefault="00CD79C7" w:rsidP="00861304">
            <w:pPr>
              <w:autoSpaceDE w:val="0"/>
              <w:autoSpaceDN w:val="0"/>
              <w:adjustRightInd w:val="0"/>
              <w:jc w:val="center"/>
              <w:rPr>
                <w:rFonts w:cs="Arial"/>
                <w:b/>
                <w:bCs/>
                <w:sz w:val="18"/>
                <w:szCs w:val="18"/>
              </w:rPr>
            </w:pPr>
            <w:r>
              <w:rPr>
                <w:rFonts w:cs="Arial"/>
                <w:b/>
                <w:bCs/>
                <w:sz w:val="18"/>
                <w:szCs w:val="18"/>
              </w:rPr>
              <w:t>Sponsor Ref. No.</w:t>
            </w:r>
          </w:p>
        </w:tc>
        <w:tc>
          <w:tcPr>
            <w:tcW w:w="790" w:type="dxa"/>
          </w:tcPr>
          <w:p w14:paraId="2E2EA30F" w14:textId="240E16F1" w:rsidR="00CD79C7" w:rsidRPr="00A47727" w:rsidRDefault="00CD79C7" w:rsidP="00861304">
            <w:pPr>
              <w:autoSpaceDE w:val="0"/>
              <w:autoSpaceDN w:val="0"/>
              <w:adjustRightInd w:val="0"/>
              <w:jc w:val="center"/>
              <w:rPr>
                <w:rFonts w:cs="Arial"/>
                <w:b/>
                <w:bCs/>
                <w:sz w:val="18"/>
                <w:szCs w:val="18"/>
              </w:rPr>
            </w:pPr>
            <w:r w:rsidRPr="00A47727">
              <w:rPr>
                <w:rFonts w:cs="Arial"/>
                <w:b/>
                <w:bCs/>
                <w:sz w:val="18"/>
                <w:szCs w:val="18"/>
              </w:rPr>
              <w:t>Country</w:t>
            </w:r>
          </w:p>
          <w:p w14:paraId="4E323790" w14:textId="5D30ADC7" w:rsidR="00CD79C7" w:rsidRPr="00A47727" w:rsidRDefault="00CD79C7" w:rsidP="00861304">
            <w:pPr>
              <w:autoSpaceDE w:val="0"/>
              <w:autoSpaceDN w:val="0"/>
              <w:adjustRightInd w:val="0"/>
              <w:jc w:val="center"/>
              <w:rPr>
                <w:rFonts w:cs="Arial"/>
                <w:b/>
                <w:bCs/>
                <w:sz w:val="18"/>
                <w:szCs w:val="18"/>
              </w:rPr>
            </w:pPr>
            <w:r w:rsidRPr="00A47727">
              <w:rPr>
                <w:rFonts w:cs="Arial"/>
                <w:b/>
                <w:bCs/>
                <w:sz w:val="18"/>
                <w:szCs w:val="18"/>
              </w:rPr>
              <w:t>Gender</w:t>
            </w:r>
          </w:p>
          <w:p w14:paraId="778A633B" w14:textId="003B964D" w:rsidR="00CD79C7" w:rsidRPr="00A47727" w:rsidRDefault="00CD79C7" w:rsidP="00861304">
            <w:pPr>
              <w:autoSpaceDE w:val="0"/>
              <w:autoSpaceDN w:val="0"/>
              <w:adjustRightInd w:val="0"/>
              <w:jc w:val="center"/>
              <w:rPr>
                <w:rFonts w:cs="Arial"/>
                <w:b/>
                <w:bCs/>
                <w:sz w:val="18"/>
                <w:szCs w:val="18"/>
              </w:rPr>
            </w:pPr>
            <w:r w:rsidRPr="00A47727">
              <w:rPr>
                <w:rFonts w:cs="Arial"/>
                <w:b/>
                <w:bCs/>
                <w:sz w:val="18"/>
                <w:szCs w:val="18"/>
              </w:rPr>
              <w:t>Age</w:t>
            </w:r>
          </w:p>
        </w:tc>
        <w:tc>
          <w:tcPr>
            <w:tcW w:w="1900" w:type="dxa"/>
            <w:vAlign w:val="center"/>
          </w:tcPr>
          <w:p w14:paraId="10813A36" w14:textId="603F96AA" w:rsidR="00CD79C7" w:rsidRPr="00A47727" w:rsidRDefault="00CD79C7" w:rsidP="00861304">
            <w:pPr>
              <w:autoSpaceDE w:val="0"/>
              <w:autoSpaceDN w:val="0"/>
              <w:adjustRightInd w:val="0"/>
              <w:jc w:val="center"/>
              <w:rPr>
                <w:rFonts w:cs="Arial"/>
                <w:b/>
                <w:bCs/>
                <w:sz w:val="18"/>
                <w:szCs w:val="18"/>
              </w:rPr>
            </w:pPr>
            <w:r w:rsidRPr="00F30877">
              <w:rPr>
                <w:rFonts w:cs="Arial"/>
                <w:b/>
                <w:bCs/>
                <w:sz w:val="20"/>
                <w:szCs w:val="20"/>
              </w:rPr>
              <w:t>System Organ Classification</w:t>
            </w:r>
          </w:p>
        </w:tc>
        <w:tc>
          <w:tcPr>
            <w:tcW w:w="1314" w:type="dxa"/>
            <w:vAlign w:val="center"/>
          </w:tcPr>
          <w:p w14:paraId="48A2E137" w14:textId="0283D054" w:rsidR="00CD79C7" w:rsidRPr="00A47727" w:rsidRDefault="00CD79C7" w:rsidP="00861304">
            <w:pPr>
              <w:autoSpaceDE w:val="0"/>
              <w:autoSpaceDN w:val="0"/>
              <w:adjustRightInd w:val="0"/>
              <w:jc w:val="center"/>
              <w:rPr>
                <w:rFonts w:cs="Arial"/>
                <w:b/>
                <w:bCs/>
                <w:sz w:val="18"/>
                <w:szCs w:val="18"/>
              </w:rPr>
            </w:pPr>
            <w:r>
              <w:rPr>
                <w:rFonts w:cs="Arial"/>
                <w:b/>
                <w:bCs/>
                <w:sz w:val="20"/>
                <w:szCs w:val="20"/>
              </w:rPr>
              <w:t>Preferred Term</w:t>
            </w:r>
          </w:p>
        </w:tc>
        <w:tc>
          <w:tcPr>
            <w:tcW w:w="1238" w:type="dxa"/>
            <w:vAlign w:val="center"/>
          </w:tcPr>
          <w:p w14:paraId="38F79CB4" w14:textId="13899F26" w:rsidR="00CD79C7" w:rsidRPr="00A47727" w:rsidRDefault="00CD79C7" w:rsidP="00861304">
            <w:pPr>
              <w:autoSpaceDE w:val="0"/>
              <w:autoSpaceDN w:val="0"/>
              <w:adjustRightInd w:val="0"/>
              <w:jc w:val="center"/>
              <w:rPr>
                <w:rFonts w:cs="Arial"/>
                <w:b/>
                <w:bCs/>
                <w:sz w:val="18"/>
                <w:szCs w:val="18"/>
              </w:rPr>
            </w:pPr>
            <w:proofErr w:type="gramStart"/>
            <w:r>
              <w:rPr>
                <w:rFonts w:cs="Arial"/>
                <w:b/>
                <w:bCs/>
                <w:sz w:val="20"/>
                <w:szCs w:val="20"/>
              </w:rPr>
              <w:t>Lower Level</w:t>
            </w:r>
            <w:proofErr w:type="gramEnd"/>
            <w:r>
              <w:rPr>
                <w:rFonts w:cs="Arial"/>
                <w:b/>
                <w:bCs/>
                <w:sz w:val="20"/>
                <w:szCs w:val="20"/>
              </w:rPr>
              <w:t xml:space="preserve"> Term</w:t>
            </w:r>
          </w:p>
        </w:tc>
        <w:tc>
          <w:tcPr>
            <w:tcW w:w="982" w:type="dxa"/>
          </w:tcPr>
          <w:p w14:paraId="156912AC" w14:textId="68050E30" w:rsidR="00CD79C7" w:rsidRPr="00A47727" w:rsidRDefault="00CD79C7" w:rsidP="00861304">
            <w:pPr>
              <w:autoSpaceDE w:val="0"/>
              <w:autoSpaceDN w:val="0"/>
              <w:adjustRightInd w:val="0"/>
              <w:jc w:val="center"/>
              <w:rPr>
                <w:rFonts w:cs="Arial"/>
                <w:b/>
                <w:bCs/>
                <w:sz w:val="18"/>
                <w:szCs w:val="18"/>
              </w:rPr>
            </w:pPr>
            <w:r>
              <w:rPr>
                <w:rFonts w:cs="Arial"/>
                <w:b/>
                <w:bCs/>
                <w:sz w:val="18"/>
                <w:szCs w:val="18"/>
              </w:rPr>
              <w:t>Date of Onset</w:t>
            </w:r>
          </w:p>
        </w:tc>
        <w:tc>
          <w:tcPr>
            <w:tcW w:w="1162" w:type="dxa"/>
          </w:tcPr>
          <w:p w14:paraId="0E438839" w14:textId="4959CF0D" w:rsidR="00CD79C7" w:rsidRPr="00A47727" w:rsidRDefault="00CD79C7" w:rsidP="00861304">
            <w:pPr>
              <w:autoSpaceDE w:val="0"/>
              <w:autoSpaceDN w:val="0"/>
              <w:adjustRightInd w:val="0"/>
              <w:jc w:val="center"/>
              <w:rPr>
                <w:rFonts w:cs="Arial"/>
                <w:b/>
                <w:bCs/>
                <w:sz w:val="18"/>
                <w:szCs w:val="18"/>
              </w:rPr>
            </w:pPr>
            <w:r w:rsidRPr="00A47727">
              <w:rPr>
                <w:rFonts w:cs="Arial"/>
                <w:b/>
                <w:bCs/>
                <w:sz w:val="18"/>
                <w:szCs w:val="18"/>
              </w:rPr>
              <w:t>Suspect</w:t>
            </w:r>
          </w:p>
          <w:p w14:paraId="4FCDBC96" w14:textId="21AB26A2" w:rsidR="00CD79C7" w:rsidRPr="00A47727" w:rsidRDefault="00CD79C7" w:rsidP="00861304">
            <w:pPr>
              <w:autoSpaceDE w:val="0"/>
              <w:autoSpaceDN w:val="0"/>
              <w:adjustRightInd w:val="0"/>
              <w:jc w:val="center"/>
              <w:rPr>
                <w:rFonts w:cs="Arial"/>
                <w:b/>
                <w:bCs/>
                <w:sz w:val="18"/>
                <w:szCs w:val="18"/>
              </w:rPr>
            </w:pPr>
            <w:r>
              <w:rPr>
                <w:rFonts w:cs="Arial"/>
                <w:b/>
                <w:bCs/>
                <w:sz w:val="18"/>
                <w:szCs w:val="18"/>
              </w:rPr>
              <w:t>IMP</w:t>
            </w:r>
          </w:p>
        </w:tc>
        <w:tc>
          <w:tcPr>
            <w:tcW w:w="1480" w:type="dxa"/>
          </w:tcPr>
          <w:p w14:paraId="15E4DF26" w14:textId="00C6608D" w:rsidR="00CD79C7" w:rsidRPr="00A47727" w:rsidRDefault="00CD79C7" w:rsidP="00861304">
            <w:pPr>
              <w:autoSpaceDE w:val="0"/>
              <w:autoSpaceDN w:val="0"/>
              <w:adjustRightInd w:val="0"/>
              <w:jc w:val="center"/>
              <w:rPr>
                <w:rFonts w:cs="Arial"/>
                <w:b/>
                <w:bCs/>
                <w:sz w:val="18"/>
                <w:szCs w:val="18"/>
              </w:rPr>
            </w:pPr>
            <w:r>
              <w:rPr>
                <w:rFonts w:cs="Arial"/>
                <w:b/>
                <w:bCs/>
                <w:sz w:val="18"/>
                <w:szCs w:val="18"/>
              </w:rPr>
              <w:t>Dose</w:t>
            </w:r>
          </w:p>
        </w:tc>
        <w:tc>
          <w:tcPr>
            <w:tcW w:w="1073" w:type="dxa"/>
          </w:tcPr>
          <w:p w14:paraId="08516F67" w14:textId="0245BAB5" w:rsidR="00CD79C7" w:rsidRPr="00A47727" w:rsidRDefault="00CD79C7" w:rsidP="00861304">
            <w:pPr>
              <w:autoSpaceDE w:val="0"/>
              <w:autoSpaceDN w:val="0"/>
              <w:adjustRightInd w:val="0"/>
              <w:jc w:val="center"/>
              <w:rPr>
                <w:rFonts w:cs="Arial"/>
                <w:b/>
                <w:bCs/>
                <w:sz w:val="18"/>
                <w:szCs w:val="18"/>
              </w:rPr>
            </w:pPr>
            <w:r w:rsidRPr="00A47727">
              <w:rPr>
                <w:rFonts w:cs="Arial"/>
                <w:b/>
                <w:bCs/>
                <w:sz w:val="18"/>
                <w:szCs w:val="18"/>
              </w:rPr>
              <w:t>Dates of</w:t>
            </w:r>
          </w:p>
          <w:p w14:paraId="372B778B" w14:textId="698ECA03" w:rsidR="00CD79C7" w:rsidRPr="00A47727" w:rsidRDefault="00CD79C7" w:rsidP="00861304">
            <w:pPr>
              <w:autoSpaceDE w:val="0"/>
              <w:autoSpaceDN w:val="0"/>
              <w:adjustRightInd w:val="0"/>
              <w:jc w:val="center"/>
              <w:rPr>
                <w:rFonts w:cs="Arial"/>
                <w:b/>
                <w:bCs/>
                <w:sz w:val="18"/>
                <w:szCs w:val="18"/>
              </w:rPr>
            </w:pPr>
            <w:r w:rsidRPr="00A47727">
              <w:rPr>
                <w:rFonts w:cs="Arial"/>
                <w:b/>
                <w:bCs/>
                <w:sz w:val="18"/>
                <w:szCs w:val="18"/>
              </w:rPr>
              <w:t>Treatment</w:t>
            </w:r>
          </w:p>
        </w:tc>
        <w:tc>
          <w:tcPr>
            <w:tcW w:w="2202" w:type="dxa"/>
          </w:tcPr>
          <w:p w14:paraId="1995E105" w14:textId="5572A75C" w:rsidR="00CD79C7" w:rsidRPr="00A47727" w:rsidRDefault="00CD79C7" w:rsidP="00861304">
            <w:pPr>
              <w:autoSpaceDE w:val="0"/>
              <w:autoSpaceDN w:val="0"/>
              <w:adjustRightInd w:val="0"/>
              <w:jc w:val="center"/>
              <w:rPr>
                <w:rFonts w:cs="Arial"/>
                <w:b/>
                <w:bCs/>
                <w:sz w:val="18"/>
                <w:szCs w:val="18"/>
              </w:rPr>
            </w:pPr>
            <w:r>
              <w:rPr>
                <w:rFonts w:cs="Arial"/>
                <w:b/>
                <w:bCs/>
                <w:sz w:val="18"/>
                <w:szCs w:val="18"/>
              </w:rPr>
              <w:t>Outcome</w:t>
            </w:r>
          </w:p>
        </w:tc>
        <w:tc>
          <w:tcPr>
            <w:tcW w:w="2202" w:type="dxa"/>
          </w:tcPr>
          <w:p w14:paraId="3AAC5D43" w14:textId="5A809684" w:rsidR="00CD79C7" w:rsidRPr="00A47727" w:rsidDel="00861304" w:rsidRDefault="00CD79C7" w:rsidP="00861304">
            <w:pPr>
              <w:autoSpaceDE w:val="0"/>
              <w:autoSpaceDN w:val="0"/>
              <w:adjustRightInd w:val="0"/>
              <w:jc w:val="center"/>
              <w:rPr>
                <w:rFonts w:cs="Arial"/>
                <w:b/>
                <w:bCs/>
                <w:sz w:val="18"/>
                <w:szCs w:val="18"/>
              </w:rPr>
            </w:pPr>
            <w:r>
              <w:rPr>
                <w:rFonts w:cs="Arial"/>
                <w:b/>
                <w:bCs/>
                <w:sz w:val="18"/>
                <w:szCs w:val="18"/>
              </w:rPr>
              <w:t>Comments</w:t>
            </w:r>
          </w:p>
        </w:tc>
      </w:tr>
      <w:tr w:rsidR="00CD79C7" w:rsidRPr="00A47727" w14:paraId="319E6C6F" w14:textId="0182B1FA" w:rsidTr="00CD79C7">
        <w:trPr>
          <w:trHeight w:val="1345"/>
        </w:trPr>
        <w:tc>
          <w:tcPr>
            <w:tcW w:w="775" w:type="dxa"/>
          </w:tcPr>
          <w:p w14:paraId="0E6F5589" w14:textId="7AC50974" w:rsidR="00CD79C7" w:rsidRPr="00A47727" w:rsidRDefault="00CD79C7" w:rsidP="00861304">
            <w:pPr>
              <w:autoSpaceDE w:val="0"/>
              <w:autoSpaceDN w:val="0"/>
              <w:adjustRightInd w:val="0"/>
              <w:jc w:val="center"/>
              <w:rPr>
                <w:rFonts w:cs="Arial"/>
                <w:sz w:val="18"/>
                <w:szCs w:val="18"/>
              </w:rPr>
            </w:pPr>
          </w:p>
        </w:tc>
        <w:tc>
          <w:tcPr>
            <w:tcW w:w="862" w:type="dxa"/>
          </w:tcPr>
          <w:p w14:paraId="0F0801BB" w14:textId="7408AE29" w:rsidR="00CD79C7" w:rsidRPr="00A47727" w:rsidRDefault="00CD79C7" w:rsidP="00861304">
            <w:pPr>
              <w:autoSpaceDE w:val="0"/>
              <w:autoSpaceDN w:val="0"/>
              <w:adjustRightInd w:val="0"/>
              <w:jc w:val="center"/>
              <w:rPr>
                <w:rFonts w:cs="Arial"/>
                <w:sz w:val="18"/>
                <w:szCs w:val="18"/>
              </w:rPr>
            </w:pPr>
          </w:p>
        </w:tc>
        <w:tc>
          <w:tcPr>
            <w:tcW w:w="790" w:type="dxa"/>
          </w:tcPr>
          <w:p w14:paraId="603133C5" w14:textId="0C0E4106" w:rsidR="00CD79C7" w:rsidRPr="00A47727" w:rsidRDefault="00CD79C7" w:rsidP="00861304">
            <w:pPr>
              <w:autoSpaceDE w:val="0"/>
              <w:autoSpaceDN w:val="0"/>
              <w:adjustRightInd w:val="0"/>
              <w:jc w:val="center"/>
              <w:rPr>
                <w:rFonts w:cs="Arial"/>
                <w:sz w:val="18"/>
                <w:szCs w:val="18"/>
              </w:rPr>
            </w:pPr>
          </w:p>
        </w:tc>
        <w:tc>
          <w:tcPr>
            <w:tcW w:w="1900" w:type="dxa"/>
          </w:tcPr>
          <w:p w14:paraId="5A9C05F3" w14:textId="19E14CD6" w:rsidR="00CD79C7" w:rsidRPr="00A47727" w:rsidRDefault="00CD79C7" w:rsidP="00861304">
            <w:pPr>
              <w:autoSpaceDE w:val="0"/>
              <w:autoSpaceDN w:val="0"/>
              <w:adjustRightInd w:val="0"/>
              <w:jc w:val="center"/>
              <w:rPr>
                <w:rFonts w:cs="Arial"/>
                <w:sz w:val="18"/>
                <w:szCs w:val="18"/>
              </w:rPr>
            </w:pPr>
          </w:p>
        </w:tc>
        <w:tc>
          <w:tcPr>
            <w:tcW w:w="1314" w:type="dxa"/>
          </w:tcPr>
          <w:p w14:paraId="2E9D1F02" w14:textId="734D766B" w:rsidR="00CD79C7" w:rsidRPr="00A47727" w:rsidRDefault="00CD79C7" w:rsidP="00861304">
            <w:pPr>
              <w:autoSpaceDE w:val="0"/>
              <w:autoSpaceDN w:val="0"/>
              <w:adjustRightInd w:val="0"/>
              <w:jc w:val="center"/>
              <w:rPr>
                <w:rFonts w:cs="Arial"/>
                <w:sz w:val="18"/>
                <w:szCs w:val="18"/>
              </w:rPr>
            </w:pPr>
          </w:p>
        </w:tc>
        <w:tc>
          <w:tcPr>
            <w:tcW w:w="1238" w:type="dxa"/>
          </w:tcPr>
          <w:p w14:paraId="5CBB607F" w14:textId="7DC4EE6A" w:rsidR="00CD79C7" w:rsidRPr="00A47727" w:rsidRDefault="00CD79C7" w:rsidP="00861304">
            <w:pPr>
              <w:autoSpaceDE w:val="0"/>
              <w:autoSpaceDN w:val="0"/>
              <w:adjustRightInd w:val="0"/>
              <w:jc w:val="center"/>
              <w:rPr>
                <w:rFonts w:cs="Arial"/>
                <w:sz w:val="18"/>
                <w:szCs w:val="18"/>
              </w:rPr>
            </w:pPr>
          </w:p>
        </w:tc>
        <w:tc>
          <w:tcPr>
            <w:tcW w:w="982" w:type="dxa"/>
          </w:tcPr>
          <w:p w14:paraId="7E85FF0D" w14:textId="77777777" w:rsidR="00CD79C7" w:rsidRPr="00A47727" w:rsidRDefault="00CD79C7" w:rsidP="00861304">
            <w:pPr>
              <w:autoSpaceDE w:val="0"/>
              <w:autoSpaceDN w:val="0"/>
              <w:adjustRightInd w:val="0"/>
              <w:jc w:val="center"/>
              <w:rPr>
                <w:rFonts w:cs="Arial"/>
                <w:sz w:val="18"/>
                <w:szCs w:val="18"/>
              </w:rPr>
            </w:pPr>
          </w:p>
        </w:tc>
        <w:tc>
          <w:tcPr>
            <w:tcW w:w="1162" w:type="dxa"/>
          </w:tcPr>
          <w:p w14:paraId="1B71E100" w14:textId="7AFE0801" w:rsidR="00CD79C7" w:rsidRPr="00A47727" w:rsidRDefault="00CD79C7" w:rsidP="00861304">
            <w:pPr>
              <w:autoSpaceDE w:val="0"/>
              <w:autoSpaceDN w:val="0"/>
              <w:adjustRightInd w:val="0"/>
              <w:jc w:val="center"/>
              <w:rPr>
                <w:rFonts w:cs="Arial"/>
                <w:sz w:val="18"/>
                <w:szCs w:val="18"/>
              </w:rPr>
            </w:pPr>
          </w:p>
        </w:tc>
        <w:tc>
          <w:tcPr>
            <w:tcW w:w="1480" w:type="dxa"/>
          </w:tcPr>
          <w:p w14:paraId="7AD16FF3" w14:textId="712B6B05" w:rsidR="00CD79C7" w:rsidRPr="00A47727" w:rsidRDefault="00CD79C7" w:rsidP="00861304">
            <w:pPr>
              <w:autoSpaceDE w:val="0"/>
              <w:autoSpaceDN w:val="0"/>
              <w:adjustRightInd w:val="0"/>
              <w:jc w:val="center"/>
              <w:rPr>
                <w:rFonts w:cs="Arial"/>
                <w:sz w:val="18"/>
                <w:szCs w:val="18"/>
              </w:rPr>
            </w:pPr>
          </w:p>
        </w:tc>
        <w:tc>
          <w:tcPr>
            <w:tcW w:w="1073" w:type="dxa"/>
          </w:tcPr>
          <w:p w14:paraId="4FC0AAE6" w14:textId="29B5949B" w:rsidR="00CD79C7" w:rsidRPr="00A47727" w:rsidRDefault="00CD79C7" w:rsidP="00861304">
            <w:pPr>
              <w:autoSpaceDE w:val="0"/>
              <w:autoSpaceDN w:val="0"/>
              <w:adjustRightInd w:val="0"/>
              <w:jc w:val="center"/>
              <w:rPr>
                <w:rFonts w:cs="Arial"/>
                <w:sz w:val="18"/>
                <w:szCs w:val="18"/>
              </w:rPr>
            </w:pPr>
          </w:p>
        </w:tc>
        <w:tc>
          <w:tcPr>
            <w:tcW w:w="2202" w:type="dxa"/>
          </w:tcPr>
          <w:p w14:paraId="2D690981" w14:textId="3612C677" w:rsidR="00CD79C7" w:rsidRPr="00A47727" w:rsidRDefault="00CD79C7" w:rsidP="00861304">
            <w:pPr>
              <w:autoSpaceDE w:val="0"/>
              <w:autoSpaceDN w:val="0"/>
              <w:adjustRightInd w:val="0"/>
              <w:jc w:val="both"/>
              <w:rPr>
                <w:rFonts w:cs="Arial"/>
                <w:sz w:val="18"/>
                <w:szCs w:val="18"/>
              </w:rPr>
            </w:pPr>
          </w:p>
        </w:tc>
        <w:tc>
          <w:tcPr>
            <w:tcW w:w="2202" w:type="dxa"/>
          </w:tcPr>
          <w:p w14:paraId="0DF2871C" w14:textId="77777777" w:rsidR="00CD79C7" w:rsidRPr="00A47727" w:rsidRDefault="00CD79C7" w:rsidP="00861304">
            <w:pPr>
              <w:autoSpaceDE w:val="0"/>
              <w:autoSpaceDN w:val="0"/>
              <w:adjustRightInd w:val="0"/>
              <w:jc w:val="both"/>
              <w:rPr>
                <w:rFonts w:cs="Arial"/>
                <w:sz w:val="18"/>
                <w:szCs w:val="18"/>
              </w:rPr>
            </w:pPr>
          </w:p>
        </w:tc>
      </w:tr>
    </w:tbl>
    <w:p w14:paraId="25B2BE9C" w14:textId="77777777" w:rsidR="007544FD" w:rsidRDefault="007544FD" w:rsidP="007544FD">
      <w:pPr>
        <w:autoSpaceDE w:val="0"/>
        <w:autoSpaceDN w:val="0"/>
        <w:adjustRightInd w:val="0"/>
        <w:rPr>
          <w:rFonts w:cs="Arial"/>
          <w:sz w:val="16"/>
          <w:szCs w:val="16"/>
        </w:rPr>
      </w:pPr>
    </w:p>
    <w:p w14:paraId="554729CF" w14:textId="77777777" w:rsidR="007544FD" w:rsidRDefault="007544FD" w:rsidP="007544FD">
      <w:pPr>
        <w:autoSpaceDE w:val="0"/>
        <w:autoSpaceDN w:val="0"/>
        <w:adjustRightInd w:val="0"/>
        <w:rPr>
          <w:rFonts w:cs="Arial"/>
          <w:sz w:val="16"/>
          <w:szCs w:val="16"/>
        </w:rPr>
      </w:pPr>
    </w:p>
    <w:p w14:paraId="261BBA73" w14:textId="77777777" w:rsidR="007544FD" w:rsidRDefault="007544FD" w:rsidP="007544FD">
      <w:pPr>
        <w:autoSpaceDE w:val="0"/>
        <w:autoSpaceDN w:val="0"/>
        <w:adjustRightInd w:val="0"/>
        <w:rPr>
          <w:rFonts w:cs="Arial"/>
          <w:sz w:val="16"/>
          <w:szCs w:val="16"/>
        </w:rPr>
      </w:pPr>
    </w:p>
    <w:p w14:paraId="10CC95DD" w14:textId="77777777" w:rsidR="007544FD" w:rsidRDefault="007544FD" w:rsidP="007544FD">
      <w:pPr>
        <w:autoSpaceDE w:val="0"/>
        <w:autoSpaceDN w:val="0"/>
        <w:adjustRightInd w:val="0"/>
        <w:spacing w:before="120" w:after="240"/>
        <w:ind w:left="720" w:firstLine="720"/>
        <w:rPr>
          <w:rFonts w:cs="Arial"/>
          <w:b/>
          <w:bCs/>
          <w:sz w:val="24"/>
        </w:rPr>
      </w:pPr>
      <w:r>
        <w:rPr>
          <w:rFonts w:cs="Arial"/>
          <w:b/>
          <w:bCs/>
          <w:sz w:val="24"/>
        </w:rPr>
        <w:t xml:space="preserve">Table </w:t>
      </w:r>
      <w:r w:rsidRPr="008D64DF">
        <w:rPr>
          <w:rFonts w:cs="Arial"/>
          <w:b/>
          <w:bCs/>
          <w:color w:val="FF0000"/>
          <w:sz w:val="24"/>
        </w:rPr>
        <w:t>x</w:t>
      </w:r>
      <w:r>
        <w:rPr>
          <w:rFonts w:cs="Arial"/>
          <w:b/>
          <w:bCs/>
          <w:sz w:val="24"/>
        </w:rPr>
        <w:t xml:space="preserve"> </w:t>
      </w:r>
      <w:r w:rsidRPr="008D64DF">
        <w:rPr>
          <w:rFonts w:cs="Arial"/>
          <w:b/>
          <w:bCs/>
          <w:sz w:val="24"/>
        </w:rPr>
        <w:t>Cumulative Summary Tabulation o</w:t>
      </w:r>
      <w:r>
        <w:rPr>
          <w:rFonts w:cs="Arial"/>
          <w:b/>
          <w:bCs/>
          <w:sz w:val="24"/>
        </w:rPr>
        <w:t>f Serious Adverse Events (SAEs)</w:t>
      </w:r>
    </w:p>
    <w:tbl>
      <w:tblPr>
        <w:tblStyle w:val="TableGrid"/>
        <w:tblW w:w="10013" w:type="dxa"/>
        <w:tblLook w:val="04A0" w:firstRow="1" w:lastRow="0" w:firstColumn="1" w:lastColumn="0" w:noHBand="0" w:noVBand="1"/>
      </w:tblPr>
      <w:tblGrid>
        <w:gridCol w:w="1878"/>
        <w:gridCol w:w="1878"/>
        <w:gridCol w:w="2081"/>
        <w:gridCol w:w="2088"/>
        <w:gridCol w:w="2088"/>
      </w:tblGrid>
      <w:tr w:rsidR="00861304" w:rsidRPr="00F30877" w14:paraId="3AA33974" w14:textId="77777777" w:rsidTr="00861304">
        <w:trPr>
          <w:trHeight w:val="420"/>
        </w:trPr>
        <w:tc>
          <w:tcPr>
            <w:tcW w:w="1878" w:type="dxa"/>
          </w:tcPr>
          <w:p w14:paraId="0A19DABD" w14:textId="67FA1FC2" w:rsidR="00861304" w:rsidRPr="00F30877" w:rsidRDefault="00861304" w:rsidP="00556C5B">
            <w:pPr>
              <w:spacing w:before="120" w:after="120"/>
              <w:jc w:val="center"/>
              <w:rPr>
                <w:rFonts w:cs="Arial"/>
                <w:b/>
                <w:bCs/>
                <w:sz w:val="20"/>
                <w:szCs w:val="20"/>
              </w:rPr>
            </w:pPr>
            <w:r>
              <w:rPr>
                <w:rFonts w:cs="Arial"/>
                <w:b/>
                <w:bCs/>
                <w:sz w:val="20"/>
                <w:szCs w:val="20"/>
              </w:rPr>
              <w:t>Sponsor Ref. No.</w:t>
            </w:r>
          </w:p>
        </w:tc>
        <w:tc>
          <w:tcPr>
            <w:tcW w:w="1878" w:type="dxa"/>
            <w:hideMark/>
          </w:tcPr>
          <w:p w14:paraId="139DE8B9" w14:textId="17393E5B" w:rsidR="00861304" w:rsidRPr="00F30877" w:rsidRDefault="00861304" w:rsidP="00556C5B">
            <w:pPr>
              <w:spacing w:before="120" w:after="120"/>
              <w:jc w:val="center"/>
              <w:rPr>
                <w:rFonts w:cs="Arial"/>
                <w:b/>
                <w:bCs/>
                <w:sz w:val="20"/>
                <w:szCs w:val="20"/>
              </w:rPr>
            </w:pPr>
            <w:bookmarkStart w:id="1" w:name="RANGE!A1:D170"/>
            <w:r w:rsidRPr="00F30877">
              <w:rPr>
                <w:rFonts w:cs="Arial"/>
                <w:b/>
                <w:bCs/>
                <w:sz w:val="20"/>
                <w:szCs w:val="20"/>
              </w:rPr>
              <w:t>System Organ Classification</w:t>
            </w:r>
            <w:bookmarkEnd w:id="1"/>
          </w:p>
        </w:tc>
        <w:tc>
          <w:tcPr>
            <w:tcW w:w="2081" w:type="dxa"/>
          </w:tcPr>
          <w:p w14:paraId="2A0F0E24" w14:textId="2A8B5FB9" w:rsidR="00861304" w:rsidRDefault="00861304" w:rsidP="00556C5B">
            <w:pPr>
              <w:spacing w:before="120" w:after="120"/>
              <w:jc w:val="center"/>
              <w:rPr>
                <w:rFonts w:cs="Arial"/>
                <w:b/>
                <w:bCs/>
                <w:sz w:val="20"/>
                <w:szCs w:val="20"/>
              </w:rPr>
            </w:pPr>
          </w:p>
          <w:p w14:paraId="74CAEFF0" w14:textId="707A5AD4" w:rsidR="00861304" w:rsidRPr="00F30877" w:rsidRDefault="00861304" w:rsidP="00556C5B">
            <w:pPr>
              <w:spacing w:before="120" w:after="120"/>
              <w:jc w:val="center"/>
              <w:rPr>
                <w:rFonts w:cs="Arial"/>
                <w:b/>
                <w:bCs/>
                <w:sz w:val="20"/>
                <w:szCs w:val="20"/>
              </w:rPr>
            </w:pPr>
            <w:r>
              <w:rPr>
                <w:rFonts w:cs="Arial"/>
                <w:b/>
                <w:bCs/>
                <w:sz w:val="20"/>
                <w:szCs w:val="20"/>
              </w:rPr>
              <w:t>Preferred Term</w:t>
            </w:r>
          </w:p>
        </w:tc>
        <w:tc>
          <w:tcPr>
            <w:tcW w:w="2088" w:type="dxa"/>
          </w:tcPr>
          <w:p w14:paraId="5E0193DC" w14:textId="5D893E72" w:rsidR="00861304" w:rsidRPr="00F30877" w:rsidRDefault="00861304" w:rsidP="00556C5B">
            <w:pPr>
              <w:spacing w:before="120" w:after="120"/>
              <w:jc w:val="center"/>
              <w:rPr>
                <w:rFonts w:cs="Arial"/>
                <w:b/>
                <w:bCs/>
                <w:sz w:val="20"/>
                <w:szCs w:val="20"/>
              </w:rPr>
            </w:pPr>
            <w:proofErr w:type="gramStart"/>
            <w:r>
              <w:rPr>
                <w:rFonts w:cs="Arial"/>
                <w:b/>
                <w:bCs/>
                <w:sz w:val="20"/>
                <w:szCs w:val="20"/>
              </w:rPr>
              <w:t>Lower Level</w:t>
            </w:r>
            <w:proofErr w:type="gramEnd"/>
            <w:r>
              <w:rPr>
                <w:rFonts w:cs="Arial"/>
                <w:b/>
                <w:bCs/>
                <w:sz w:val="20"/>
                <w:szCs w:val="20"/>
              </w:rPr>
              <w:t xml:space="preserve"> Term</w:t>
            </w:r>
          </w:p>
        </w:tc>
        <w:tc>
          <w:tcPr>
            <w:tcW w:w="2088" w:type="dxa"/>
            <w:hideMark/>
          </w:tcPr>
          <w:p w14:paraId="2BF5C5D8" w14:textId="734CA277" w:rsidR="00861304" w:rsidRPr="00F30877" w:rsidRDefault="00861304" w:rsidP="00556C5B">
            <w:pPr>
              <w:spacing w:before="120" w:after="120"/>
              <w:jc w:val="center"/>
              <w:rPr>
                <w:rFonts w:cs="Arial"/>
                <w:b/>
                <w:bCs/>
                <w:sz w:val="20"/>
                <w:szCs w:val="20"/>
              </w:rPr>
            </w:pPr>
            <w:r w:rsidRPr="00F30877">
              <w:rPr>
                <w:rFonts w:cs="Arial"/>
                <w:b/>
                <w:bCs/>
                <w:sz w:val="20"/>
                <w:szCs w:val="20"/>
              </w:rPr>
              <w:t>Serious Adverse Event Details</w:t>
            </w:r>
          </w:p>
        </w:tc>
      </w:tr>
      <w:tr w:rsidR="00861304" w:rsidRPr="00F30877" w14:paraId="6A5ACD6C" w14:textId="77777777" w:rsidTr="00861304">
        <w:trPr>
          <w:trHeight w:val="420"/>
        </w:trPr>
        <w:tc>
          <w:tcPr>
            <w:tcW w:w="1878" w:type="dxa"/>
          </w:tcPr>
          <w:p w14:paraId="60C3DDEA" w14:textId="77777777" w:rsidR="00861304" w:rsidRPr="00F30877" w:rsidRDefault="00861304" w:rsidP="00556C5B">
            <w:pPr>
              <w:spacing w:before="120" w:after="120"/>
              <w:jc w:val="center"/>
              <w:rPr>
                <w:rFonts w:cs="Arial"/>
                <w:b/>
                <w:bCs/>
                <w:i/>
                <w:iCs/>
                <w:sz w:val="20"/>
                <w:szCs w:val="20"/>
              </w:rPr>
            </w:pPr>
          </w:p>
        </w:tc>
        <w:tc>
          <w:tcPr>
            <w:tcW w:w="1878" w:type="dxa"/>
            <w:hideMark/>
          </w:tcPr>
          <w:p w14:paraId="14B2B0E0" w14:textId="19C97616" w:rsidR="00861304" w:rsidRPr="00F30877" w:rsidRDefault="00861304" w:rsidP="00556C5B">
            <w:pPr>
              <w:spacing w:before="120" w:after="120"/>
              <w:jc w:val="center"/>
              <w:rPr>
                <w:rFonts w:cs="Arial"/>
                <w:b/>
                <w:bCs/>
                <w:i/>
                <w:iCs/>
                <w:sz w:val="20"/>
                <w:szCs w:val="20"/>
              </w:rPr>
            </w:pPr>
          </w:p>
        </w:tc>
        <w:tc>
          <w:tcPr>
            <w:tcW w:w="2081" w:type="dxa"/>
          </w:tcPr>
          <w:p w14:paraId="55DB4FE2" w14:textId="77777777" w:rsidR="00861304" w:rsidRPr="00F30877" w:rsidRDefault="00861304" w:rsidP="00556C5B">
            <w:pPr>
              <w:spacing w:before="120" w:after="120"/>
              <w:jc w:val="center"/>
              <w:rPr>
                <w:rFonts w:cs="Arial"/>
                <w:sz w:val="20"/>
                <w:szCs w:val="20"/>
              </w:rPr>
            </w:pPr>
          </w:p>
        </w:tc>
        <w:tc>
          <w:tcPr>
            <w:tcW w:w="2088" w:type="dxa"/>
          </w:tcPr>
          <w:p w14:paraId="20A64E52" w14:textId="77777777" w:rsidR="00861304" w:rsidRPr="00F30877" w:rsidRDefault="00861304" w:rsidP="00556C5B">
            <w:pPr>
              <w:spacing w:before="120" w:after="120"/>
              <w:jc w:val="center"/>
              <w:rPr>
                <w:rFonts w:cs="Arial"/>
                <w:sz w:val="20"/>
                <w:szCs w:val="20"/>
              </w:rPr>
            </w:pPr>
          </w:p>
        </w:tc>
        <w:tc>
          <w:tcPr>
            <w:tcW w:w="2088" w:type="dxa"/>
            <w:hideMark/>
          </w:tcPr>
          <w:p w14:paraId="26384437" w14:textId="5E63404A" w:rsidR="00861304" w:rsidRPr="00F30877" w:rsidRDefault="00861304" w:rsidP="00556C5B">
            <w:pPr>
              <w:spacing w:before="120" w:after="120"/>
              <w:jc w:val="center"/>
              <w:rPr>
                <w:rFonts w:cs="Arial"/>
                <w:sz w:val="20"/>
                <w:szCs w:val="20"/>
              </w:rPr>
            </w:pPr>
          </w:p>
        </w:tc>
      </w:tr>
      <w:tr w:rsidR="00861304" w:rsidRPr="00F30877" w14:paraId="2C29F615" w14:textId="77777777" w:rsidTr="00861304">
        <w:trPr>
          <w:trHeight w:val="420"/>
        </w:trPr>
        <w:tc>
          <w:tcPr>
            <w:tcW w:w="1878" w:type="dxa"/>
          </w:tcPr>
          <w:p w14:paraId="144D8371" w14:textId="77777777" w:rsidR="00861304" w:rsidRPr="00F30877" w:rsidRDefault="00861304" w:rsidP="00556C5B">
            <w:pPr>
              <w:spacing w:before="120" w:after="120"/>
              <w:rPr>
                <w:rFonts w:cs="Arial"/>
                <w:b/>
                <w:bCs/>
                <w:i/>
                <w:iCs/>
                <w:sz w:val="20"/>
                <w:szCs w:val="20"/>
              </w:rPr>
            </w:pPr>
          </w:p>
        </w:tc>
        <w:tc>
          <w:tcPr>
            <w:tcW w:w="1878" w:type="dxa"/>
            <w:hideMark/>
          </w:tcPr>
          <w:p w14:paraId="3887A152" w14:textId="5525557D" w:rsidR="00861304" w:rsidRPr="00F30877" w:rsidRDefault="00861304" w:rsidP="00556C5B">
            <w:pPr>
              <w:spacing w:before="120" w:after="120"/>
              <w:rPr>
                <w:rFonts w:cs="Arial"/>
                <w:b/>
                <w:bCs/>
                <w:i/>
                <w:iCs/>
                <w:sz w:val="20"/>
                <w:szCs w:val="20"/>
              </w:rPr>
            </w:pPr>
          </w:p>
        </w:tc>
        <w:tc>
          <w:tcPr>
            <w:tcW w:w="2081" w:type="dxa"/>
          </w:tcPr>
          <w:p w14:paraId="2F897DB2" w14:textId="77777777" w:rsidR="00861304" w:rsidRPr="00F30877" w:rsidRDefault="00861304" w:rsidP="00556C5B">
            <w:pPr>
              <w:spacing w:before="120" w:after="120"/>
              <w:jc w:val="center"/>
              <w:rPr>
                <w:rFonts w:cs="Arial"/>
                <w:sz w:val="20"/>
                <w:szCs w:val="20"/>
              </w:rPr>
            </w:pPr>
          </w:p>
        </w:tc>
        <w:tc>
          <w:tcPr>
            <w:tcW w:w="2088" w:type="dxa"/>
          </w:tcPr>
          <w:p w14:paraId="47F5C5F1" w14:textId="77777777" w:rsidR="00861304" w:rsidRPr="00F30877" w:rsidRDefault="00861304" w:rsidP="00556C5B">
            <w:pPr>
              <w:spacing w:before="120" w:after="120"/>
              <w:jc w:val="center"/>
              <w:rPr>
                <w:rFonts w:cs="Arial"/>
                <w:sz w:val="20"/>
                <w:szCs w:val="20"/>
              </w:rPr>
            </w:pPr>
          </w:p>
        </w:tc>
        <w:tc>
          <w:tcPr>
            <w:tcW w:w="2088" w:type="dxa"/>
            <w:hideMark/>
          </w:tcPr>
          <w:p w14:paraId="46448EA5" w14:textId="271767CC" w:rsidR="00861304" w:rsidRPr="00F30877" w:rsidRDefault="00861304" w:rsidP="00556C5B">
            <w:pPr>
              <w:spacing w:before="120" w:after="120"/>
              <w:jc w:val="center"/>
              <w:rPr>
                <w:rFonts w:cs="Arial"/>
                <w:sz w:val="20"/>
                <w:szCs w:val="20"/>
              </w:rPr>
            </w:pPr>
          </w:p>
        </w:tc>
      </w:tr>
    </w:tbl>
    <w:p w14:paraId="45E21315" w14:textId="77777777" w:rsidR="00B405B4" w:rsidRDefault="00B405B4" w:rsidP="00A05B7E"/>
    <w:p w14:paraId="422288D8" w14:textId="77777777" w:rsidR="00701904" w:rsidRDefault="00701904" w:rsidP="00701904">
      <w:pPr>
        <w:spacing w:before="120" w:after="120"/>
        <w:jc w:val="both"/>
      </w:pPr>
    </w:p>
    <w:p w14:paraId="75EA00EB" w14:textId="1509694C" w:rsidR="008F78AB" w:rsidRPr="002D4780" w:rsidRDefault="002D4780" w:rsidP="002D4780">
      <w:pPr>
        <w:spacing w:before="120" w:after="120"/>
        <w:jc w:val="both"/>
      </w:pPr>
      <w:r>
        <w:rPr>
          <w:noProof/>
        </w:rPr>
        <w:drawing>
          <wp:inline distT="0" distB="0" distL="0" distR="0" wp14:anchorId="2E364DDB" wp14:editId="7455A78B">
            <wp:extent cx="7000875" cy="5619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000875" cy="561975"/>
                    </a:xfrm>
                    <a:prstGeom prst="rect">
                      <a:avLst/>
                    </a:prstGeom>
                    <a:noFill/>
                    <a:ln w="9525">
                      <a:noFill/>
                      <a:miter lim="800000"/>
                      <a:headEnd/>
                      <a:tailEnd/>
                    </a:ln>
                  </pic:spPr>
                </pic:pic>
              </a:graphicData>
            </a:graphic>
          </wp:inline>
        </w:drawing>
      </w:r>
    </w:p>
    <w:sectPr w:rsidR="008F78AB" w:rsidRPr="002D4780" w:rsidSect="00255786">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1440" w:right="2245" w:bottom="1440" w:left="1928" w:header="516" w:footer="12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406A8" w14:textId="77777777" w:rsidR="00BF4067" w:rsidRDefault="00BF4067" w:rsidP="00EF1453">
      <w:r>
        <w:separator/>
      </w:r>
    </w:p>
  </w:endnote>
  <w:endnote w:type="continuationSeparator" w:id="0">
    <w:p w14:paraId="40991648" w14:textId="77777777" w:rsidR="00BF4067" w:rsidRDefault="00BF4067" w:rsidP="00EF1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8599"/>
      <w:gridCol w:w="528"/>
    </w:tblGrid>
    <w:tr w:rsidR="007544FD" w:rsidRPr="005E030D" w14:paraId="619F084D" w14:textId="77777777" w:rsidTr="005E030D">
      <w:tc>
        <w:tcPr>
          <w:tcW w:w="4711" w:type="pct"/>
        </w:tcPr>
        <w:p w14:paraId="1C012A19" w14:textId="227E634F" w:rsidR="007544FD" w:rsidRPr="00A6499F" w:rsidRDefault="007544FD" w:rsidP="00A6499F">
          <w:pPr>
            <w:rPr>
              <w:sz w:val="18"/>
              <w:szCs w:val="18"/>
            </w:rPr>
          </w:pPr>
          <w:r>
            <w:rPr>
              <w:sz w:val="18"/>
              <w:szCs w:val="18"/>
            </w:rPr>
            <w:t xml:space="preserve">DSUR </w:t>
          </w:r>
          <w:r w:rsidR="004E0131">
            <w:rPr>
              <w:sz w:val="18"/>
              <w:szCs w:val="18"/>
            </w:rPr>
            <w:t xml:space="preserve">[IMP/Study name] </w:t>
          </w:r>
          <w:proofErr w:type="spellStart"/>
          <w:r w:rsidR="004E0131">
            <w:rPr>
              <w:sz w:val="18"/>
              <w:szCs w:val="18"/>
            </w:rPr>
            <w:t>vxx</w:t>
          </w:r>
          <w:proofErr w:type="spellEnd"/>
          <w:r w:rsidR="004E0131">
            <w:rPr>
              <w:sz w:val="18"/>
              <w:szCs w:val="18"/>
            </w:rPr>
            <w:t xml:space="preserve"> dated xx</w:t>
          </w:r>
          <w:r w:rsidR="002D4780">
            <w:rPr>
              <w:sz w:val="18"/>
              <w:szCs w:val="18"/>
            </w:rPr>
            <w:t xml:space="preserve">                        </w:t>
          </w:r>
          <w:r w:rsidRPr="00A6499F">
            <w:rPr>
              <w:sz w:val="18"/>
              <w:szCs w:val="18"/>
            </w:rPr>
            <w:t xml:space="preserve">Page </w:t>
          </w:r>
          <w:r w:rsidR="009D02F7" w:rsidRPr="00A6499F">
            <w:rPr>
              <w:sz w:val="18"/>
              <w:szCs w:val="18"/>
            </w:rPr>
            <w:fldChar w:fldCharType="begin"/>
          </w:r>
          <w:r w:rsidRPr="00A6499F">
            <w:rPr>
              <w:sz w:val="18"/>
              <w:szCs w:val="18"/>
            </w:rPr>
            <w:instrText xml:space="preserve"> PAGE </w:instrText>
          </w:r>
          <w:r w:rsidR="009D02F7" w:rsidRPr="00A6499F">
            <w:rPr>
              <w:sz w:val="18"/>
              <w:szCs w:val="18"/>
            </w:rPr>
            <w:fldChar w:fldCharType="separate"/>
          </w:r>
          <w:r w:rsidR="00473695">
            <w:rPr>
              <w:noProof/>
              <w:sz w:val="18"/>
              <w:szCs w:val="18"/>
            </w:rPr>
            <w:t>11</w:t>
          </w:r>
          <w:r w:rsidR="009D02F7" w:rsidRPr="00A6499F">
            <w:rPr>
              <w:sz w:val="18"/>
              <w:szCs w:val="18"/>
            </w:rPr>
            <w:fldChar w:fldCharType="end"/>
          </w:r>
          <w:r w:rsidRPr="00A6499F">
            <w:rPr>
              <w:sz w:val="18"/>
              <w:szCs w:val="18"/>
            </w:rPr>
            <w:t xml:space="preserve"> of </w:t>
          </w:r>
          <w:r w:rsidR="009D02F7" w:rsidRPr="00A6499F">
            <w:rPr>
              <w:sz w:val="18"/>
              <w:szCs w:val="18"/>
            </w:rPr>
            <w:fldChar w:fldCharType="begin"/>
          </w:r>
          <w:r w:rsidRPr="00A6499F">
            <w:rPr>
              <w:sz w:val="18"/>
              <w:szCs w:val="18"/>
            </w:rPr>
            <w:instrText xml:space="preserve"> NUMPAGES  </w:instrText>
          </w:r>
          <w:r w:rsidR="009D02F7" w:rsidRPr="00A6499F">
            <w:rPr>
              <w:sz w:val="18"/>
              <w:szCs w:val="18"/>
            </w:rPr>
            <w:fldChar w:fldCharType="separate"/>
          </w:r>
          <w:r w:rsidR="00473695">
            <w:rPr>
              <w:noProof/>
              <w:sz w:val="18"/>
              <w:szCs w:val="18"/>
            </w:rPr>
            <w:t>13</w:t>
          </w:r>
          <w:r w:rsidR="009D02F7" w:rsidRPr="00A6499F">
            <w:rPr>
              <w:sz w:val="18"/>
              <w:szCs w:val="18"/>
            </w:rPr>
            <w:fldChar w:fldCharType="end"/>
          </w:r>
        </w:p>
        <w:p w14:paraId="73B8B322" w14:textId="77777777" w:rsidR="007544FD" w:rsidRPr="005E030D" w:rsidRDefault="007544FD" w:rsidP="00A6499F">
          <w:pPr>
            <w:pStyle w:val="Footer"/>
          </w:pPr>
        </w:p>
      </w:tc>
      <w:tc>
        <w:tcPr>
          <w:tcW w:w="289" w:type="pct"/>
        </w:tcPr>
        <w:p w14:paraId="0FBD0615" w14:textId="77777777" w:rsidR="007544FD" w:rsidRPr="005E030D" w:rsidRDefault="007544FD" w:rsidP="005E030D">
          <w:pPr>
            <w:pStyle w:val="Footer"/>
            <w:jc w:val="right"/>
          </w:pPr>
        </w:p>
      </w:tc>
    </w:tr>
  </w:tbl>
  <w:p w14:paraId="2D0E666A" w14:textId="77777777" w:rsidR="007544FD" w:rsidRPr="00D4520B" w:rsidRDefault="007544FD" w:rsidP="0043453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8599"/>
      <w:gridCol w:w="528"/>
    </w:tblGrid>
    <w:tr w:rsidR="001754A3" w:rsidRPr="005E030D" w14:paraId="443E612C" w14:textId="77777777" w:rsidTr="00556C5B">
      <w:tc>
        <w:tcPr>
          <w:tcW w:w="4711" w:type="pct"/>
        </w:tcPr>
        <w:p w14:paraId="3C8B8B81" w14:textId="53B22488" w:rsidR="001754A3" w:rsidRPr="00A6499F" w:rsidRDefault="001754A3" w:rsidP="00556C5B">
          <w:pPr>
            <w:rPr>
              <w:sz w:val="18"/>
              <w:szCs w:val="18"/>
            </w:rPr>
          </w:pPr>
          <w:r>
            <w:rPr>
              <w:sz w:val="18"/>
              <w:szCs w:val="18"/>
            </w:rPr>
            <w:t>DSUR Final template</w:t>
          </w:r>
          <w:r w:rsidRPr="00A6499F">
            <w:rPr>
              <w:sz w:val="18"/>
              <w:szCs w:val="18"/>
            </w:rPr>
            <w:t xml:space="preserve"> </w:t>
          </w:r>
          <w:r w:rsidR="00045351">
            <w:rPr>
              <w:sz w:val="18"/>
              <w:szCs w:val="18"/>
            </w:rPr>
            <w:t>v5.0</w:t>
          </w:r>
          <w:r>
            <w:rPr>
              <w:sz w:val="18"/>
              <w:szCs w:val="18"/>
            </w:rPr>
            <w:t xml:space="preserve"> </w:t>
          </w:r>
          <w:r w:rsidR="00045351">
            <w:rPr>
              <w:sz w:val="18"/>
              <w:szCs w:val="18"/>
            </w:rPr>
            <w:t>03/04/2024</w:t>
          </w:r>
          <w:r w:rsidR="002D4780">
            <w:rPr>
              <w:sz w:val="18"/>
              <w:szCs w:val="18"/>
            </w:rPr>
            <w:t xml:space="preserve">                        </w:t>
          </w:r>
          <w:r w:rsidRPr="00A6499F">
            <w:rPr>
              <w:sz w:val="18"/>
              <w:szCs w:val="18"/>
            </w:rPr>
            <w:t xml:space="preserve">Page </w:t>
          </w:r>
          <w:r w:rsidR="009D02F7" w:rsidRPr="00A6499F">
            <w:rPr>
              <w:sz w:val="18"/>
              <w:szCs w:val="18"/>
            </w:rPr>
            <w:fldChar w:fldCharType="begin"/>
          </w:r>
          <w:r w:rsidRPr="00A6499F">
            <w:rPr>
              <w:sz w:val="18"/>
              <w:szCs w:val="18"/>
            </w:rPr>
            <w:instrText xml:space="preserve"> PAGE </w:instrText>
          </w:r>
          <w:r w:rsidR="009D02F7" w:rsidRPr="00A6499F">
            <w:rPr>
              <w:sz w:val="18"/>
              <w:szCs w:val="18"/>
            </w:rPr>
            <w:fldChar w:fldCharType="separate"/>
          </w:r>
          <w:r w:rsidR="00473695">
            <w:rPr>
              <w:noProof/>
              <w:sz w:val="18"/>
              <w:szCs w:val="18"/>
            </w:rPr>
            <w:t>1</w:t>
          </w:r>
          <w:r w:rsidR="009D02F7" w:rsidRPr="00A6499F">
            <w:rPr>
              <w:sz w:val="18"/>
              <w:szCs w:val="18"/>
            </w:rPr>
            <w:fldChar w:fldCharType="end"/>
          </w:r>
          <w:r w:rsidRPr="00A6499F">
            <w:rPr>
              <w:sz w:val="18"/>
              <w:szCs w:val="18"/>
            </w:rPr>
            <w:t xml:space="preserve"> of </w:t>
          </w:r>
          <w:r w:rsidR="009D02F7" w:rsidRPr="00A6499F">
            <w:rPr>
              <w:sz w:val="18"/>
              <w:szCs w:val="18"/>
            </w:rPr>
            <w:fldChar w:fldCharType="begin"/>
          </w:r>
          <w:r w:rsidRPr="00A6499F">
            <w:rPr>
              <w:sz w:val="18"/>
              <w:szCs w:val="18"/>
            </w:rPr>
            <w:instrText xml:space="preserve"> NUMPAGES  </w:instrText>
          </w:r>
          <w:r w:rsidR="009D02F7" w:rsidRPr="00A6499F">
            <w:rPr>
              <w:sz w:val="18"/>
              <w:szCs w:val="18"/>
            </w:rPr>
            <w:fldChar w:fldCharType="separate"/>
          </w:r>
          <w:r w:rsidR="00473695">
            <w:rPr>
              <w:noProof/>
              <w:sz w:val="18"/>
              <w:szCs w:val="18"/>
            </w:rPr>
            <w:t>13</w:t>
          </w:r>
          <w:r w:rsidR="009D02F7" w:rsidRPr="00A6499F">
            <w:rPr>
              <w:sz w:val="18"/>
              <w:szCs w:val="18"/>
            </w:rPr>
            <w:fldChar w:fldCharType="end"/>
          </w:r>
        </w:p>
        <w:p w14:paraId="5073AC5A" w14:textId="77777777" w:rsidR="001754A3" w:rsidRPr="005E030D" w:rsidRDefault="001754A3" w:rsidP="00556C5B">
          <w:pPr>
            <w:pStyle w:val="Footer"/>
          </w:pPr>
        </w:p>
      </w:tc>
      <w:tc>
        <w:tcPr>
          <w:tcW w:w="289" w:type="pct"/>
        </w:tcPr>
        <w:p w14:paraId="00A7E665" w14:textId="77777777" w:rsidR="001754A3" w:rsidRPr="005E030D" w:rsidRDefault="001754A3" w:rsidP="00556C5B">
          <w:pPr>
            <w:pStyle w:val="Footer"/>
            <w:jc w:val="right"/>
          </w:pPr>
        </w:p>
      </w:tc>
    </w:tr>
  </w:tbl>
  <w:p w14:paraId="28229C78" w14:textId="77777777" w:rsidR="007544FD" w:rsidRDefault="007544FD"/>
  <w:p w14:paraId="52D97179" w14:textId="77777777" w:rsidR="007544FD" w:rsidRPr="00D4520B" w:rsidRDefault="007544FD" w:rsidP="0043453E">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6514" w14:textId="77777777" w:rsidR="000D7DA5" w:rsidRDefault="000D7D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77AA" w14:textId="77777777" w:rsidR="000D7DA5" w:rsidRDefault="000D7D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C480" w14:textId="41EB8428" w:rsidR="000D7DA5" w:rsidRDefault="004E0131">
    <w:pPr>
      <w:pStyle w:val="Footer"/>
    </w:pPr>
    <w:r>
      <w:rPr>
        <w:sz w:val="18"/>
        <w:szCs w:val="18"/>
      </w:rPr>
      <w:t xml:space="preserve">DSUR [IMP/Study name] </w:t>
    </w:r>
    <w:proofErr w:type="spellStart"/>
    <w:r>
      <w:rPr>
        <w:sz w:val="18"/>
        <w:szCs w:val="18"/>
      </w:rPr>
      <w:t>vxx</w:t>
    </w:r>
    <w:proofErr w:type="spellEnd"/>
    <w:r>
      <w:rPr>
        <w:sz w:val="18"/>
        <w:szCs w:val="18"/>
      </w:rPr>
      <w:t xml:space="preserve"> dated xx                        </w:t>
    </w:r>
    <w:r w:rsidR="00255786" w:rsidRPr="00A6499F">
      <w:rPr>
        <w:sz w:val="18"/>
        <w:szCs w:val="18"/>
      </w:rPr>
      <w:t xml:space="preserve">Page </w:t>
    </w:r>
    <w:r w:rsidR="009D02F7" w:rsidRPr="00A6499F">
      <w:rPr>
        <w:sz w:val="18"/>
        <w:szCs w:val="18"/>
      </w:rPr>
      <w:fldChar w:fldCharType="begin"/>
    </w:r>
    <w:r w:rsidR="00255786" w:rsidRPr="00A6499F">
      <w:rPr>
        <w:sz w:val="18"/>
        <w:szCs w:val="18"/>
      </w:rPr>
      <w:instrText xml:space="preserve"> PAGE </w:instrText>
    </w:r>
    <w:r w:rsidR="009D02F7" w:rsidRPr="00A6499F">
      <w:rPr>
        <w:sz w:val="18"/>
        <w:szCs w:val="18"/>
      </w:rPr>
      <w:fldChar w:fldCharType="separate"/>
    </w:r>
    <w:r w:rsidR="00473695">
      <w:rPr>
        <w:noProof/>
        <w:sz w:val="18"/>
        <w:szCs w:val="18"/>
      </w:rPr>
      <w:t>12</w:t>
    </w:r>
    <w:r w:rsidR="009D02F7" w:rsidRPr="00A6499F">
      <w:rPr>
        <w:sz w:val="18"/>
        <w:szCs w:val="18"/>
      </w:rPr>
      <w:fldChar w:fldCharType="end"/>
    </w:r>
    <w:r w:rsidR="00255786" w:rsidRPr="00A6499F">
      <w:rPr>
        <w:sz w:val="18"/>
        <w:szCs w:val="18"/>
      </w:rPr>
      <w:t xml:space="preserve"> of </w:t>
    </w:r>
    <w:r w:rsidR="009D02F7" w:rsidRPr="00A6499F">
      <w:rPr>
        <w:sz w:val="18"/>
        <w:szCs w:val="18"/>
      </w:rPr>
      <w:fldChar w:fldCharType="begin"/>
    </w:r>
    <w:r w:rsidR="00255786" w:rsidRPr="00A6499F">
      <w:rPr>
        <w:sz w:val="18"/>
        <w:szCs w:val="18"/>
      </w:rPr>
      <w:instrText xml:space="preserve"> NUMPAGES  </w:instrText>
    </w:r>
    <w:r w:rsidR="009D02F7" w:rsidRPr="00A6499F">
      <w:rPr>
        <w:sz w:val="18"/>
        <w:szCs w:val="18"/>
      </w:rPr>
      <w:fldChar w:fldCharType="separate"/>
    </w:r>
    <w:r w:rsidR="00473695">
      <w:rPr>
        <w:noProof/>
        <w:sz w:val="18"/>
        <w:szCs w:val="18"/>
      </w:rPr>
      <w:t>13</w:t>
    </w:r>
    <w:r w:rsidR="009D02F7" w:rsidRPr="00A6499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ED8BF" w14:textId="77777777" w:rsidR="00BF4067" w:rsidRDefault="00BF4067" w:rsidP="00EF1453">
      <w:r>
        <w:separator/>
      </w:r>
    </w:p>
  </w:footnote>
  <w:footnote w:type="continuationSeparator" w:id="0">
    <w:p w14:paraId="165A4DFE" w14:textId="77777777" w:rsidR="00BF4067" w:rsidRDefault="00BF4067" w:rsidP="00EF1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B7A5F" w14:textId="77777777" w:rsidR="007544FD" w:rsidRDefault="007654C9">
    <w:pPr>
      <w:pStyle w:val="Header"/>
    </w:pPr>
    <w:r>
      <w:rPr>
        <w:noProof/>
      </w:rPr>
      <w:drawing>
        <wp:inline distT="0" distB="0" distL="0" distR="0" wp14:anchorId="2E298B36" wp14:editId="0ACE6EF6">
          <wp:extent cx="5800725" cy="933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00725" cy="9334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0550" w14:textId="77777777" w:rsidR="000D7DA5" w:rsidRDefault="000D7D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71CD" w14:textId="77777777" w:rsidR="000D7DA5" w:rsidRDefault="000D7D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7035" w14:textId="77777777" w:rsidR="00A05B7E" w:rsidRDefault="00A05B7E" w:rsidP="00A05B7E">
    <w:pPr>
      <w:pStyle w:val="Header"/>
      <w:tabs>
        <w:tab w:val="clear" w:pos="4513"/>
        <w:tab w:val="clear" w:pos="9026"/>
      </w:tabs>
      <w:ind w:left="-994" w:right="-95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F029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B838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3E10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1498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445C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CECB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B0B0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68CC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3E46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4ACD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13D88"/>
    <w:multiLevelType w:val="hybridMultilevel"/>
    <w:tmpl w:val="B1BAB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406370"/>
    <w:multiLevelType w:val="hybridMultilevel"/>
    <w:tmpl w:val="B8AAD59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 w15:restartNumberingAfterBreak="0">
    <w:nsid w:val="48DF607E"/>
    <w:multiLevelType w:val="hybridMultilevel"/>
    <w:tmpl w:val="D7F8D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4CE12463"/>
    <w:multiLevelType w:val="hybridMultilevel"/>
    <w:tmpl w:val="9C96D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4524044">
    <w:abstractNumId w:val="9"/>
  </w:num>
  <w:num w:numId="2" w16cid:durableId="675688195">
    <w:abstractNumId w:val="7"/>
  </w:num>
  <w:num w:numId="3" w16cid:durableId="956908971">
    <w:abstractNumId w:val="6"/>
  </w:num>
  <w:num w:numId="4" w16cid:durableId="823088652">
    <w:abstractNumId w:val="5"/>
  </w:num>
  <w:num w:numId="5" w16cid:durableId="1553618893">
    <w:abstractNumId w:val="4"/>
  </w:num>
  <w:num w:numId="6" w16cid:durableId="658658573">
    <w:abstractNumId w:val="8"/>
  </w:num>
  <w:num w:numId="7" w16cid:durableId="173612793">
    <w:abstractNumId w:val="3"/>
  </w:num>
  <w:num w:numId="8" w16cid:durableId="1595549997">
    <w:abstractNumId w:val="2"/>
  </w:num>
  <w:num w:numId="9" w16cid:durableId="103501068">
    <w:abstractNumId w:val="1"/>
  </w:num>
  <w:num w:numId="10" w16cid:durableId="1018775165">
    <w:abstractNumId w:val="0"/>
  </w:num>
  <w:num w:numId="11" w16cid:durableId="113344934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83006415">
    <w:abstractNumId w:val="12"/>
  </w:num>
  <w:num w:numId="13" w16cid:durableId="501820498">
    <w:abstractNumId w:val="10"/>
  </w:num>
  <w:num w:numId="14" w16cid:durableId="1041634606">
    <w:abstractNumId w:val="13"/>
  </w:num>
  <w:num w:numId="15" w16cid:durableId="16274627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921"/>
    <w:rsid w:val="00022A7A"/>
    <w:rsid w:val="00040D9B"/>
    <w:rsid w:val="00045351"/>
    <w:rsid w:val="000D7DA5"/>
    <w:rsid w:val="000F34FD"/>
    <w:rsid w:val="00137755"/>
    <w:rsid w:val="00171B93"/>
    <w:rsid w:val="001754A3"/>
    <w:rsid w:val="00183155"/>
    <w:rsid w:val="001904C1"/>
    <w:rsid w:val="001A1A7D"/>
    <w:rsid w:val="00241DDC"/>
    <w:rsid w:val="00255786"/>
    <w:rsid w:val="002B156F"/>
    <w:rsid w:val="002D4780"/>
    <w:rsid w:val="00370BB8"/>
    <w:rsid w:val="00372E3A"/>
    <w:rsid w:val="003D4009"/>
    <w:rsid w:val="00411D68"/>
    <w:rsid w:val="004455FD"/>
    <w:rsid w:val="00446A92"/>
    <w:rsid w:val="00473695"/>
    <w:rsid w:val="004E0131"/>
    <w:rsid w:val="005E0411"/>
    <w:rsid w:val="005E4D2D"/>
    <w:rsid w:val="00632309"/>
    <w:rsid w:val="00637850"/>
    <w:rsid w:val="00642E26"/>
    <w:rsid w:val="00671C86"/>
    <w:rsid w:val="006A4AB8"/>
    <w:rsid w:val="006B08DE"/>
    <w:rsid w:val="006C3A87"/>
    <w:rsid w:val="006F3CDE"/>
    <w:rsid w:val="00701904"/>
    <w:rsid w:val="00727E8C"/>
    <w:rsid w:val="0073228F"/>
    <w:rsid w:val="007544FD"/>
    <w:rsid w:val="007648C6"/>
    <w:rsid w:val="007654C9"/>
    <w:rsid w:val="007B7277"/>
    <w:rsid w:val="007E77D0"/>
    <w:rsid w:val="00822936"/>
    <w:rsid w:val="008560DC"/>
    <w:rsid w:val="00861304"/>
    <w:rsid w:val="0087403A"/>
    <w:rsid w:val="00886A68"/>
    <w:rsid w:val="008F18D7"/>
    <w:rsid w:val="008F78AB"/>
    <w:rsid w:val="00923359"/>
    <w:rsid w:val="00933F7C"/>
    <w:rsid w:val="00941FD8"/>
    <w:rsid w:val="00946921"/>
    <w:rsid w:val="009C5CB7"/>
    <w:rsid w:val="009D02F7"/>
    <w:rsid w:val="00A05B7E"/>
    <w:rsid w:val="00A128AF"/>
    <w:rsid w:val="00A467F1"/>
    <w:rsid w:val="00A63E19"/>
    <w:rsid w:val="00A86B23"/>
    <w:rsid w:val="00A95864"/>
    <w:rsid w:val="00AA1E7B"/>
    <w:rsid w:val="00AC5DFD"/>
    <w:rsid w:val="00AC67A6"/>
    <w:rsid w:val="00AF5455"/>
    <w:rsid w:val="00B054F6"/>
    <w:rsid w:val="00B405B4"/>
    <w:rsid w:val="00B83270"/>
    <w:rsid w:val="00BC7270"/>
    <w:rsid w:val="00BF4067"/>
    <w:rsid w:val="00C43B35"/>
    <w:rsid w:val="00C75F41"/>
    <w:rsid w:val="00C77D5A"/>
    <w:rsid w:val="00C94120"/>
    <w:rsid w:val="00CD79C7"/>
    <w:rsid w:val="00CF7347"/>
    <w:rsid w:val="00D452D0"/>
    <w:rsid w:val="00D953C2"/>
    <w:rsid w:val="00DE09E5"/>
    <w:rsid w:val="00E31580"/>
    <w:rsid w:val="00EB0279"/>
    <w:rsid w:val="00EF1453"/>
    <w:rsid w:val="00F2783B"/>
    <w:rsid w:val="00FA0792"/>
    <w:rsid w:val="00FB5093"/>
    <w:rsid w:val="00FD3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C5DD6"/>
  <w15:docId w15:val="{78C22603-F32F-495E-8A36-2851B4AA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AB8"/>
    <w:rPr>
      <w:rFonts w:ascii="Arial" w:eastAsia="Times New Roman" w:hAnsi="Arial"/>
      <w:sz w:val="22"/>
      <w:szCs w:val="24"/>
    </w:rPr>
  </w:style>
  <w:style w:type="paragraph" w:styleId="Heading1">
    <w:name w:val="heading 1"/>
    <w:basedOn w:val="Normal"/>
    <w:next w:val="Normal"/>
    <w:link w:val="Heading1Char"/>
    <w:qFormat/>
    <w:rsid w:val="007544FD"/>
    <w:pPr>
      <w:keepNext/>
      <w:outlineLvl w:val="0"/>
    </w:pPr>
    <w:rPr>
      <w:rFonts w:ascii="Times New Roman" w:hAnsi="Times New Roman"/>
      <w:b/>
      <w:bCs/>
      <w:sz w:val="24"/>
      <w:lang w:val="en-US" w:eastAsia="he-IL"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453"/>
    <w:pPr>
      <w:tabs>
        <w:tab w:val="center" w:pos="4513"/>
        <w:tab w:val="right" w:pos="9026"/>
      </w:tabs>
    </w:pPr>
  </w:style>
  <w:style w:type="character" w:customStyle="1" w:styleId="HeaderChar">
    <w:name w:val="Header Char"/>
    <w:basedOn w:val="DefaultParagraphFont"/>
    <w:link w:val="Header"/>
    <w:uiPriority w:val="99"/>
    <w:rsid w:val="00EF1453"/>
  </w:style>
  <w:style w:type="paragraph" w:styleId="Footer">
    <w:name w:val="footer"/>
    <w:basedOn w:val="Normal"/>
    <w:link w:val="FooterChar"/>
    <w:uiPriority w:val="99"/>
    <w:unhideWhenUsed/>
    <w:rsid w:val="00EF1453"/>
    <w:pPr>
      <w:tabs>
        <w:tab w:val="center" w:pos="4513"/>
        <w:tab w:val="right" w:pos="9026"/>
      </w:tabs>
    </w:pPr>
  </w:style>
  <w:style w:type="character" w:customStyle="1" w:styleId="FooterChar">
    <w:name w:val="Footer Char"/>
    <w:basedOn w:val="DefaultParagraphFont"/>
    <w:link w:val="Footer"/>
    <w:uiPriority w:val="99"/>
    <w:rsid w:val="00EF1453"/>
  </w:style>
  <w:style w:type="paragraph" w:styleId="BalloonText">
    <w:name w:val="Balloon Text"/>
    <w:basedOn w:val="Normal"/>
    <w:link w:val="BalloonTextChar"/>
    <w:uiPriority w:val="99"/>
    <w:semiHidden/>
    <w:unhideWhenUsed/>
    <w:rsid w:val="00EF1453"/>
    <w:rPr>
      <w:rFonts w:ascii="Tahoma" w:hAnsi="Tahoma" w:cs="Tahoma"/>
      <w:sz w:val="16"/>
      <w:szCs w:val="16"/>
    </w:rPr>
  </w:style>
  <w:style w:type="character" w:customStyle="1" w:styleId="BalloonTextChar">
    <w:name w:val="Balloon Text Char"/>
    <w:basedOn w:val="DefaultParagraphFont"/>
    <w:link w:val="BalloonText"/>
    <w:uiPriority w:val="99"/>
    <w:semiHidden/>
    <w:rsid w:val="00EF1453"/>
    <w:rPr>
      <w:rFonts w:ascii="Tahoma" w:hAnsi="Tahoma" w:cs="Tahoma"/>
      <w:sz w:val="16"/>
      <w:szCs w:val="16"/>
    </w:rPr>
  </w:style>
  <w:style w:type="table" w:styleId="TableGrid">
    <w:name w:val="Table Grid"/>
    <w:basedOn w:val="TableNormal"/>
    <w:uiPriority w:val="59"/>
    <w:rsid w:val="00C75F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qFormat/>
    <w:rsid w:val="00A95864"/>
    <w:rPr>
      <w:sz w:val="22"/>
      <w:szCs w:val="22"/>
      <w:lang w:eastAsia="en-US"/>
    </w:rPr>
  </w:style>
  <w:style w:type="paragraph" w:styleId="ListParagraph">
    <w:name w:val="List Paragraph"/>
    <w:basedOn w:val="Normal"/>
    <w:uiPriority w:val="34"/>
    <w:qFormat/>
    <w:rsid w:val="00B405B4"/>
    <w:pPr>
      <w:ind w:left="720"/>
    </w:pPr>
    <w:rPr>
      <w:rFonts w:ascii="Calibri" w:eastAsia="Calibri" w:hAnsi="Calibri"/>
      <w:szCs w:val="22"/>
      <w:lang w:eastAsia="en-US"/>
    </w:rPr>
  </w:style>
  <w:style w:type="character" w:customStyle="1" w:styleId="Heading1Char">
    <w:name w:val="Heading 1 Char"/>
    <w:basedOn w:val="DefaultParagraphFont"/>
    <w:link w:val="Heading1"/>
    <w:rsid w:val="007544FD"/>
    <w:rPr>
      <w:rFonts w:ascii="Times New Roman" w:eastAsia="Times New Roman" w:hAnsi="Times New Roman"/>
      <w:b/>
      <w:bCs/>
      <w:sz w:val="24"/>
      <w:szCs w:val="24"/>
      <w:lang w:val="en-US" w:eastAsia="he-IL" w:bidi="he-IL"/>
    </w:rPr>
  </w:style>
  <w:style w:type="paragraph" w:customStyle="1" w:styleId="Default">
    <w:name w:val="Default"/>
    <w:rsid w:val="007544FD"/>
    <w:pPr>
      <w:autoSpaceDE w:val="0"/>
      <w:autoSpaceDN w:val="0"/>
      <w:adjustRightInd w:val="0"/>
    </w:pPr>
    <w:rPr>
      <w:rFonts w:ascii="Arial" w:eastAsia="Times New Roman" w:hAnsi="Arial" w:cs="Arial"/>
      <w:color w:val="000000"/>
      <w:sz w:val="24"/>
      <w:szCs w:val="24"/>
      <w:lang w:val="en-US" w:eastAsia="en-US"/>
    </w:rPr>
  </w:style>
  <w:style w:type="paragraph" w:customStyle="1" w:styleId="sopbodytext">
    <w:name w:val="sop body text"/>
    <w:basedOn w:val="Normal"/>
    <w:rsid w:val="007544FD"/>
    <w:pPr>
      <w:jc w:val="both"/>
    </w:pPr>
    <w:rPr>
      <w:rFonts w:eastAsia="Calibri"/>
      <w:sz w:val="24"/>
    </w:rPr>
  </w:style>
  <w:style w:type="character" w:styleId="CommentReference">
    <w:name w:val="annotation reference"/>
    <w:basedOn w:val="DefaultParagraphFont"/>
    <w:uiPriority w:val="99"/>
    <w:semiHidden/>
    <w:unhideWhenUsed/>
    <w:rsid w:val="00A128AF"/>
    <w:rPr>
      <w:sz w:val="16"/>
      <w:szCs w:val="16"/>
    </w:rPr>
  </w:style>
  <w:style w:type="paragraph" w:styleId="CommentText">
    <w:name w:val="annotation text"/>
    <w:basedOn w:val="Normal"/>
    <w:link w:val="CommentTextChar"/>
    <w:uiPriority w:val="99"/>
    <w:unhideWhenUsed/>
    <w:rsid w:val="00A128AF"/>
    <w:rPr>
      <w:sz w:val="20"/>
      <w:szCs w:val="20"/>
    </w:rPr>
  </w:style>
  <w:style w:type="character" w:customStyle="1" w:styleId="CommentTextChar">
    <w:name w:val="Comment Text Char"/>
    <w:basedOn w:val="DefaultParagraphFont"/>
    <w:link w:val="CommentText"/>
    <w:uiPriority w:val="99"/>
    <w:rsid w:val="00A128AF"/>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A128AF"/>
    <w:rPr>
      <w:b/>
      <w:bCs/>
    </w:rPr>
  </w:style>
  <w:style w:type="character" w:customStyle="1" w:styleId="CommentSubjectChar">
    <w:name w:val="Comment Subject Char"/>
    <w:basedOn w:val="CommentTextChar"/>
    <w:link w:val="CommentSubject"/>
    <w:uiPriority w:val="99"/>
    <w:semiHidden/>
    <w:rsid w:val="00A128AF"/>
    <w:rPr>
      <w:rFonts w:ascii="Arial" w:eastAsia="Times New Roman" w:hAnsi="Arial"/>
      <w:b/>
      <w:bCs/>
    </w:rPr>
  </w:style>
  <w:style w:type="paragraph" w:styleId="Revision">
    <w:name w:val="Revision"/>
    <w:hidden/>
    <w:uiPriority w:val="99"/>
    <w:semiHidden/>
    <w:rsid w:val="00BC7270"/>
    <w:rPr>
      <w:rFonts w:ascii="Arial" w:eastAsia="Times New Roman"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776305">
      <w:bodyDiv w:val="1"/>
      <w:marLeft w:val="0"/>
      <w:marRight w:val="0"/>
      <w:marTop w:val="0"/>
      <w:marBottom w:val="0"/>
      <w:divBdr>
        <w:top w:val="none" w:sz="0" w:space="0" w:color="auto"/>
        <w:left w:val="none" w:sz="0" w:space="0" w:color="auto"/>
        <w:bottom w:val="none" w:sz="0" w:space="0" w:color="auto"/>
        <w:right w:val="none" w:sz="0" w:space="0" w:color="auto"/>
      </w:divBdr>
    </w:div>
    <w:div w:id="179178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5D17E-8D59-45F3-AAF4-695A99B00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1988</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King's Press Release Template</vt:lpstr>
    </vt:vector>
  </TitlesOfParts>
  <Company>CTS CreativeTemplateSolutions Ltd</Company>
  <LinksUpToDate>false</LinksUpToDate>
  <CharactersWithSpaces>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 Press Release Template</dc:title>
  <dc:subject/>
  <dc:creator>jackie.pullen</dc:creator>
  <cp:keywords/>
  <cp:lastModifiedBy>Amy Holton</cp:lastModifiedBy>
  <cp:revision>2</cp:revision>
  <cp:lastPrinted>2009-02-25T11:13:00Z</cp:lastPrinted>
  <dcterms:created xsi:type="dcterms:W3CDTF">2024-04-03T14:08:00Z</dcterms:created>
  <dcterms:modified xsi:type="dcterms:W3CDTF">2024-04-03T14:08:00Z</dcterms:modified>
</cp:coreProperties>
</file>